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0FC92E" w14:textId="77777777" w:rsidR="0048044F" w:rsidRDefault="0048044F" w:rsidP="0048044F">
      <w:pPr>
        <w:pStyle w:val="Titre3"/>
        <w:jc w:val="left"/>
        <w:rPr>
          <w:rFonts w:asciiTheme="majorBidi" w:hAnsiTheme="majorBidi" w:cstheme="majorBidi"/>
          <w:sz w:val="36"/>
          <w:szCs w:val="36"/>
        </w:rPr>
      </w:pPr>
      <w:r>
        <w:rPr>
          <w:rFonts w:asciiTheme="majorBidi" w:hAnsiTheme="majorBidi" w:cstheme="majorBidi"/>
          <w:sz w:val="36"/>
          <w:szCs w:val="36"/>
        </w:rPr>
        <w:t>PORT DE TANIT</w:t>
      </w:r>
    </w:p>
    <w:p w14:paraId="5FA5A5A7" w14:textId="6FF7FF88" w:rsidR="00687DDA" w:rsidRPr="00B245D6" w:rsidRDefault="00687DDA" w:rsidP="00EC19AE">
      <w:pPr>
        <w:pStyle w:val="Titre3"/>
        <w:rPr>
          <w:rFonts w:asciiTheme="majorBidi" w:hAnsiTheme="majorBidi" w:cstheme="majorBidi"/>
          <w:sz w:val="36"/>
          <w:szCs w:val="36"/>
        </w:rPr>
      </w:pPr>
      <w:r w:rsidRPr="00B245D6">
        <w:rPr>
          <w:rFonts w:asciiTheme="majorBidi" w:hAnsiTheme="majorBidi" w:cstheme="majorBidi"/>
          <w:sz w:val="36"/>
          <w:szCs w:val="36"/>
        </w:rPr>
        <w:t>Plan Annuel des Achats</w:t>
      </w:r>
      <w:r w:rsidR="0048044F">
        <w:rPr>
          <w:rFonts w:asciiTheme="majorBidi" w:hAnsiTheme="majorBidi" w:cstheme="majorBidi"/>
          <w:sz w:val="36"/>
          <w:szCs w:val="36"/>
        </w:rPr>
        <w:t xml:space="preserve"> 2023</w:t>
      </w:r>
      <w:r w:rsidR="005C7373">
        <w:rPr>
          <w:rFonts w:asciiTheme="majorBidi" w:hAnsiTheme="majorBidi" w:cstheme="majorBidi"/>
          <w:sz w:val="36"/>
          <w:szCs w:val="36"/>
        </w:rPr>
        <w:t xml:space="preserve"> (actualisation le 15</w:t>
      </w:r>
      <w:r w:rsidR="00EC19AE">
        <w:rPr>
          <w:rFonts w:asciiTheme="majorBidi" w:hAnsiTheme="majorBidi" w:cstheme="majorBidi"/>
          <w:sz w:val="36"/>
          <w:szCs w:val="36"/>
        </w:rPr>
        <w:t xml:space="preserve"> </w:t>
      </w:r>
      <w:r w:rsidR="005C7373">
        <w:rPr>
          <w:rFonts w:asciiTheme="majorBidi" w:hAnsiTheme="majorBidi" w:cstheme="majorBidi"/>
          <w:sz w:val="36"/>
          <w:szCs w:val="36"/>
        </w:rPr>
        <w:t>Septembre</w:t>
      </w:r>
      <w:r w:rsidR="00EC19AE">
        <w:rPr>
          <w:rFonts w:asciiTheme="majorBidi" w:hAnsiTheme="majorBidi" w:cstheme="majorBidi"/>
          <w:sz w:val="36"/>
          <w:szCs w:val="36"/>
        </w:rPr>
        <w:t xml:space="preserve"> 2023)</w:t>
      </w:r>
    </w:p>
    <w:tbl>
      <w:tblPr>
        <w:tblW w:w="133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30"/>
        <w:gridCol w:w="2938"/>
        <w:gridCol w:w="1377"/>
        <w:gridCol w:w="1469"/>
        <w:gridCol w:w="1456"/>
        <w:gridCol w:w="1643"/>
        <w:gridCol w:w="1643"/>
      </w:tblGrid>
      <w:tr w:rsidR="0048044F" w:rsidRPr="00B037DA" w14:paraId="568F5724" w14:textId="77777777" w:rsidTr="0048044F">
        <w:trPr>
          <w:jc w:val="center"/>
        </w:trPr>
        <w:tc>
          <w:tcPr>
            <w:tcW w:w="5768" w:type="dxa"/>
            <w:gridSpan w:val="2"/>
            <w:shd w:val="clear" w:color="auto" w:fill="E2EFD9" w:themeFill="accent6" w:themeFillTint="33"/>
            <w:vAlign w:val="center"/>
          </w:tcPr>
          <w:p w14:paraId="70D0DD7E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 xml:space="preserve">Objet de la dépense  </w:t>
            </w:r>
          </w:p>
        </w:tc>
        <w:tc>
          <w:tcPr>
            <w:tcW w:w="1377" w:type="dxa"/>
            <w:shd w:val="clear" w:color="auto" w:fill="E2EFD9" w:themeFill="accent6" w:themeFillTint="33"/>
            <w:vAlign w:val="center"/>
          </w:tcPr>
          <w:p w14:paraId="17CE2536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>Imputation budgétaire</w:t>
            </w:r>
          </w:p>
        </w:tc>
        <w:tc>
          <w:tcPr>
            <w:tcW w:w="1469" w:type="dxa"/>
            <w:shd w:val="clear" w:color="auto" w:fill="E2EFD9" w:themeFill="accent6" w:themeFillTint="33"/>
            <w:vAlign w:val="center"/>
          </w:tcPr>
          <w:p w14:paraId="5A763499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>Type de contrat</w:t>
            </w:r>
          </w:p>
        </w:tc>
        <w:tc>
          <w:tcPr>
            <w:tcW w:w="1456" w:type="dxa"/>
            <w:shd w:val="clear" w:color="auto" w:fill="E2EFD9" w:themeFill="accent6" w:themeFillTint="33"/>
          </w:tcPr>
          <w:p w14:paraId="03CCC354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</w:p>
          <w:p w14:paraId="616E16A6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>Mode de sélection</w:t>
            </w:r>
          </w:p>
        </w:tc>
        <w:tc>
          <w:tcPr>
            <w:tcW w:w="1643" w:type="dxa"/>
            <w:shd w:val="clear" w:color="auto" w:fill="E2EFD9" w:themeFill="accent6" w:themeFillTint="33"/>
          </w:tcPr>
          <w:p w14:paraId="5767D3CB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>Date prévisionnelle</w:t>
            </w:r>
          </w:p>
          <w:p w14:paraId="4534E564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>de lancement</w:t>
            </w:r>
          </w:p>
        </w:tc>
        <w:tc>
          <w:tcPr>
            <w:tcW w:w="1643" w:type="dxa"/>
            <w:shd w:val="clear" w:color="auto" w:fill="E2EFD9" w:themeFill="accent6" w:themeFillTint="33"/>
            <w:vAlign w:val="center"/>
          </w:tcPr>
          <w:p w14:paraId="19511495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lang w:eastAsia="en-US"/>
              </w:rPr>
              <w:t>Date prévisionnelle d’attribution</w:t>
            </w:r>
          </w:p>
        </w:tc>
      </w:tr>
      <w:tr w:rsidR="0048044F" w:rsidRPr="00B037DA" w14:paraId="7BB955C4" w14:textId="77777777" w:rsidTr="0048044F">
        <w:trPr>
          <w:jc w:val="center"/>
        </w:trPr>
        <w:tc>
          <w:tcPr>
            <w:tcW w:w="2830" w:type="dxa"/>
            <w:vAlign w:val="center"/>
          </w:tcPr>
          <w:p w14:paraId="540EF710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  <w:r w:rsidRPr="0048044F">
              <w:rPr>
                <w:rFonts w:asciiTheme="majorBidi" w:hAnsiTheme="majorBidi" w:cstheme="majorBidi"/>
                <w:lang w:eastAsia="en-US"/>
              </w:rPr>
              <w:t>Investissement</w:t>
            </w:r>
          </w:p>
        </w:tc>
        <w:tc>
          <w:tcPr>
            <w:tcW w:w="2938" w:type="dxa"/>
            <w:vAlign w:val="center"/>
          </w:tcPr>
          <w:p w14:paraId="5D290BBC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  <w:r w:rsidRPr="0048044F">
              <w:rPr>
                <w:rFonts w:asciiTheme="majorBidi" w:hAnsiTheme="majorBidi" w:cstheme="majorBidi"/>
                <w:lang w:eastAsia="en-US"/>
              </w:rPr>
              <w:t>Fonctionnement</w:t>
            </w:r>
          </w:p>
        </w:tc>
        <w:tc>
          <w:tcPr>
            <w:tcW w:w="1377" w:type="dxa"/>
            <w:vAlign w:val="center"/>
          </w:tcPr>
          <w:p w14:paraId="0AB40CDB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469" w:type="dxa"/>
            <w:vAlign w:val="center"/>
          </w:tcPr>
          <w:p w14:paraId="385DF411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456" w:type="dxa"/>
          </w:tcPr>
          <w:p w14:paraId="07690719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643" w:type="dxa"/>
          </w:tcPr>
          <w:p w14:paraId="6341F22B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643" w:type="dxa"/>
            <w:vAlign w:val="center"/>
          </w:tcPr>
          <w:p w14:paraId="73F43C47" w14:textId="77777777" w:rsidR="0048044F" w:rsidRPr="0048044F" w:rsidRDefault="0048044F" w:rsidP="00EE2DFC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</w:tr>
      <w:tr w:rsidR="0048044F" w:rsidRPr="00B037DA" w14:paraId="7BF2B2A2" w14:textId="77777777" w:rsidTr="0048044F">
        <w:trPr>
          <w:jc w:val="center"/>
        </w:trPr>
        <w:tc>
          <w:tcPr>
            <w:tcW w:w="2830" w:type="dxa"/>
            <w:vAlign w:val="center"/>
          </w:tcPr>
          <w:p w14:paraId="101C48A7" w14:textId="77777777" w:rsidR="0048044F" w:rsidRPr="0048044F" w:rsidRDefault="0048044F" w:rsidP="001B4796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Acquisition de matériels Bureau</w:t>
            </w:r>
            <w:r w:rsidR="001B4796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,</w:t>
            </w: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 Informatique</w:t>
            </w:r>
            <w:r w:rsidR="001B4796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 et de communication</w:t>
            </w:r>
          </w:p>
        </w:tc>
        <w:tc>
          <w:tcPr>
            <w:tcW w:w="2938" w:type="dxa"/>
            <w:vAlign w:val="center"/>
          </w:tcPr>
          <w:p w14:paraId="281BD94E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4F6C4660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07D49DD5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456" w:type="dxa"/>
          </w:tcPr>
          <w:p w14:paraId="02B79667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58118C5D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3442A64D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Mai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48044F" w:rsidRPr="00B037DA" w14:paraId="72A41D63" w14:textId="77777777" w:rsidTr="0048044F">
        <w:trPr>
          <w:jc w:val="center"/>
        </w:trPr>
        <w:tc>
          <w:tcPr>
            <w:tcW w:w="2830" w:type="dxa"/>
            <w:vAlign w:val="center"/>
          </w:tcPr>
          <w:p w14:paraId="28BBE8D0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Acquisition de Mobiliers de Bureau </w:t>
            </w:r>
          </w:p>
        </w:tc>
        <w:tc>
          <w:tcPr>
            <w:tcW w:w="2938" w:type="dxa"/>
            <w:vAlign w:val="center"/>
          </w:tcPr>
          <w:p w14:paraId="4BDF460F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4F8F86C3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031D476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456" w:type="dxa"/>
          </w:tcPr>
          <w:p w14:paraId="22B082BE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68947EA0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</w:tcPr>
          <w:p w14:paraId="23CAA488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3016B82B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Juin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48044F" w:rsidRPr="00B037DA" w14:paraId="68E6AC2A" w14:textId="77777777" w:rsidTr="0048044F">
        <w:trPr>
          <w:jc w:val="center"/>
        </w:trPr>
        <w:tc>
          <w:tcPr>
            <w:tcW w:w="2830" w:type="dxa"/>
            <w:vAlign w:val="center"/>
          </w:tcPr>
          <w:p w14:paraId="1D086204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Acquisition de Mobiliers de logement</w:t>
            </w:r>
          </w:p>
        </w:tc>
        <w:tc>
          <w:tcPr>
            <w:tcW w:w="2938" w:type="dxa"/>
            <w:vAlign w:val="center"/>
          </w:tcPr>
          <w:p w14:paraId="65A50174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06359C5B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1BC0109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fournitures </w:t>
            </w:r>
          </w:p>
        </w:tc>
        <w:tc>
          <w:tcPr>
            <w:tcW w:w="1456" w:type="dxa"/>
          </w:tcPr>
          <w:p w14:paraId="34809607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440869A1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Mai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11C90C39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Juin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48044F" w:rsidRPr="00B037DA" w14:paraId="25ACF7E1" w14:textId="77777777" w:rsidTr="0048044F">
        <w:trPr>
          <w:jc w:val="center"/>
        </w:trPr>
        <w:tc>
          <w:tcPr>
            <w:tcW w:w="2830" w:type="dxa"/>
            <w:vAlign w:val="center"/>
          </w:tcPr>
          <w:p w14:paraId="7467AFB4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Elaboration manuel des procédures </w:t>
            </w:r>
          </w:p>
          <w:p w14:paraId="48CC9489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6B6B2741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08CDE081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D2A59F4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prestation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intellectuelle</w:t>
            </w:r>
          </w:p>
        </w:tc>
        <w:tc>
          <w:tcPr>
            <w:tcW w:w="1456" w:type="dxa"/>
          </w:tcPr>
          <w:p w14:paraId="3CC9BC1C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SFQC</w:t>
            </w:r>
          </w:p>
        </w:tc>
        <w:tc>
          <w:tcPr>
            <w:tcW w:w="1643" w:type="dxa"/>
            <w:vAlign w:val="center"/>
          </w:tcPr>
          <w:p w14:paraId="2242492D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63FE165E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48044F" w:rsidRPr="00B037DA" w14:paraId="7C929CEA" w14:textId="77777777" w:rsidTr="0048044F">
        <w:trPr>
          <w:jc w:val="center"/>
        </w:trPr>
        <w:tc>
          <w:tcPr>
            <w:tcW w:w="2830" w:type="dxa"/>
            <w:vAlign w:val="center"/>
          </w:tcPr>
          <w:p w14:paraId="77AE4382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Applications informatiques et logiciels</w:t>
            </w:r>
          </w:p>
          <w:p w14:paraId="7360CB15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635BE461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575551E7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F33DDA3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prestation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intellectuelle</w:t>
            </w:r>
          </w:p>
        </w:tc>
        <w:tc>
          <w:tcPr>
            <w:tcW w:w="1456" w:type="dxa"/>
          </w:tcPr>
          <w:p w14:paraId="03CAA470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SFQC</w:t>
            </w:r>
          </w:p>
        </w:tc>
        <w:tc>
          <w:tcPr>
            <w:tcW w:w="1643" w:type="dxa"/>
            <w:vAlign w:val="center"/>
          </w:tcPr>
          <w:p w14:paraId="101317A9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477F5FFF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48044F" w:rsidRPr="00B037DA" w14:paraId="7BCB8EAD" w14:textId="77777777" w:rsidTr="0048044F">
        <w:trPr>
          <w:jc w:val="center"/>
        </w:trPr>
        <w:tc>
          <w:tcPr>
            <w:tcW w:w="2830" w:type="dxa"/>
            <w:vAlign w:val="center"/>
          </w:tcPr>
          <w:p w14:paraId="1F9AB0B3" w14:textId="77777777" w:rsidR="0048044F" w:rsidRPr="00B037DA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0C7987E4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Divers Achats Mat. et Fournitures</w:t>
            </w:r>
          </w:p>
        </w:tc>
        <w:tc>
          <w:tcPr>
            <w:tcW w:w="1377" w:type="dxa"/>
            <w:vAlign w:val="center"/>
          </w:tcPr>
          <w:p w14:paraId="2D5EE688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CBECBCB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456" w:type="dxa"/>
          </w:tcPr>
          <w:p w14:paraId="2E9D032A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588F229F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063008BB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48044F" w:rsidRPr="00B037DA" w14:paraId="23147601" w14:textId="77777777" w:rsidTr="0048044F">
        <w:trPr>
          <w:jc w:val="center"/>
        </w:trPr>
        <w:tc>
          <w:tcPr>
            <w:tcW w:w="2830" w:type="dxa"/>
            <w:vAlign w:val="center"/>
          </w:tcPr>
          <w:p w14:paraId="4B2D6B26" w14:textId="77777777" w:rsidR="0048044F" w:rsidRPr="00B037DA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287464A7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Achats Produits d'entretien </w:t>
            </w:r>
          </w:p>
        </w:tc>
        <w:tc>
          <w:tcPr>
            <w:tcW w:w="1377" w:type="dxa"/>
            <w:vAlign w:val="center"/>
          </w:tcPr>
          <w:p w14:paraId="144617F6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012022C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456" w:type="dxa"/>
          </w:tcPr>
          <w:p w14:paraId="2DEA289A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0B2474E4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10A4F33F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Avril 2023</w:t>
            </w:r>
          </w:p>
        </w:tc>
      </w:tr>
      <w:tr w:rsidR="0048044F" w:rsidRPr="00B037DA" w14:paraId="52553934" w14:textId="77777777" w:rsidTr="0048044F">
        <w:trPr>
          <w:jc w:val="center"/>
        </w:trPr>
        <w:tc>
          <w:tcPr>
            <w:tcW w:w="2830" w:type="dxa"/>
            <w:vAlign w:val="center"/>
          </w:tcPr>
          <w:p w14:paraId="62FFCE17" w14:textId="77777777" w:rsidR="0048044F" w:rsidRPr="00B037DA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0A923E5F" w14:textId="77777777" w:rsidR="0048044F" w:rsidRPr="0048044F" w:rsidRDefault="0048044F" w:rsidP="0048044F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Achats de fourniture de bureau</w:t>
            </w:r>
          </w:p>
        </w:tc>
        <w:tc>
          <w:tcPr>
            <w:tcW w:w="1377" w:type="dxa"/>
            <w:vAlign w:val="center"/>
          </w:tcPr>
          <w:p w14:paraId="276F7936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A89D705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fourniture </w:t>
            </w:r>
          </w:p>
        </w:tc>
        <w:tc>
          <w:tcPr>
            <w:tcW w:w="1456" w:type="dxa"/>
          </w:tcPr>
          <w:p w14:paraId="150AC2D2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58E0AA42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3DF09A1E" w14:textId="77777777" w:rsidR="0048044F" w:rsidRPr="0048044F" w:rsidRDefault="0048044F" w:rsidP="0048044F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F77BAB" w:rsidRPr="00B037DA" w14:paraId="468930BF" w14:textId="77777777" w:rsidTr="0048044F">
        <w:trPr>
          <w:jc w:val="center"/>
        </w:trPr>
        <w:tc>
          <w:tcPr>
            <w:tcW w:w="2830" w:type="dxa"/>
            <w:vAlign w:val="center"/>
          </w:tcPr>
          <w:p w14:paraId="2A806499" w14:textId="77777777" w:rsidR="00F77BAB" w:rsidRPr="00B037DA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1A9FF9DB" w14:textId="77777777" w:rsidR="00F77BAB" w:rsidRPr="0048044F" w:rsidRDefault="00F77BAB" w:rsidP="00F77BAB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>Fournitures &amp; Matériels de réparation de l'usine de dessalement</w:t>
            </w:r>
          </w:p>
        </w:tc>
        <w:tc>
          <w:tcPr>
            <w:tcW w:w="1377" w:type="dxa"/>
            <w:vAlign w:val="center"/>
          </w:tcPr>
          <w:p w14:paraId="064109D9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082381A8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Contrat de fournitures</w:t>
            </w:r>
          </w:p>
        </w:tc>
        <w:tc>
          <w:tcPr>
            <w:tcW w:w="1456" w:type="dxa"/>
          </w:tcPr>
          <w:p w14:paraId="5531C9DF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721A408F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742B91E7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Avril2023</w:t>
            </w:r>
          </w:p>
        </w:tc>
      </w:tr>
      <w:tr w:rsidR="00F77BAB" w:rsidRPr="00B037DA" w14:paraId="1DEAF1DE" w14:textId="77777777" w:rsidTr="0048044F">
        <w:trPr>
          <w:jc w:val="center"/>
        </w:trPr>
        <w:tc>
          <w:tcPr>
            <w:tcW w:w="2830" w:type="dxa"/>
            <w:vAlign w:val="center"/>
          </w:tcPr>
          <w:p w14:paraId="181FE389" w14:textId="77777777" w:rsidR="00F77BAB" w:rsidRPr="00B037DA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1A68B193" w14:textId="77777777" w:rsidR="00FD62B7" w:rsidRDefault="00FD62B7" w:rsidP="00FD62B7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  <w:p w14:paraId="3D710DB9" w14:textId="77777777" w:rsidR="00554294" w:rsidRDefault="00F77BAB" w:rsidP="00FD62B7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>Achats Matériels Hygiène</w:t>
            </w:r>
          </w:p>
          <w:p w14:paraId="35284A53" w14:textId="77777777" w:rsidR="00FD62B7" w:rsidRPr="0048044F" w:rsidRDefault="00FD62B7" w:rsidP="00FD62B7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377" w:type="dxa"/>
            <w:vAlign w:val="center"/>
          </w:tcPr>
          <w:p w14:paraId="65B81D01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33D9ACF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 fournitures</w:t>
            </w:r>
          </w:p>
        </w:tc>
        <w:tc>
          <w:tcPr>
            <w:tcW w:w="1456" w:type="dxa"/>
          </w:tcPr>
          <w:p w14:paraId="4D68E32C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4BDFDF02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667B2944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F77BAB" w:rsidRPr="00B037DA" w14:paraId="66B199EA" w14:textId="77777777" w:rsidTr="0048044F">
        <w:trPr>
          <w:jc w:val="center"/>
        </w:trPr>
        <w:tc>
          <w:tcPr>
            <w:tcW w:w="2830" w:type="dxa"/>
            <w:vAlign w:val="center"/>
          </w:tcPr>
          <w:p w14:paraId="594D9528" w14:textId="77777777" w:rsidR="00F77BAB" w:rsidRPr="00B037DA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106012A0" w14:textId="77777777" w:rsidR="00F77BAB" w:rsidRPr="0048044F" w:rsidRDefault="00F77BAB" w:rsidP="00F77BAB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  <w:p w14:paraId="50B7379A" w14:textId="77777777" w:rsidR="00F77BAB" w:rsidRDefault="00F77BAB" w:rsidP="00F77BAB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Entretiens et Réparations Locaux du Port</w:t>
            </w:r>
          </w:p>
          <w:p w14:paraId="1FDCE09F" w14:textId="77777777" w:rsidR="00EE5CB9" w:rsidRDefault="00EE5CB9" w:rsidP="00F77BAB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  <w:p w14:paraId="77A1E6C9" w14:textId="77777777" w:rsidR="00FD62B7" w:rsidRPr="0048044F" w:rsidRDefault="00FD62B7" w:rsidP="00F77BAB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191FA19C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6D87A96C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087B8694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  <w:p w14:paraId="05E69670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7A2602C7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1F45800F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484E8B5A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0844D59D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53C39A50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1203C456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358FBF7B" w14:textId="77777777" w:rsidR="00F77BAB" w:rsidRPr="0048044F" w:rsidRDefault="00F77BAB" w:rsidP="00F77BAB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Avril2023</w:t>
            </w:r>
          </w:p>
        </w:tc>
      </w:tr>
      <w:tr w:rsidR="00554294" w:rsidRPr="00B037DA" w14:paraId="7755DA1E" w14:textId="77777777" w:rsidTr="0048044F">
        <w:trPr>
          <w:jc w:val="center"/>
        </w:trPr>
        <w:tc>
          <w:tcPr>
            <w:tcW w:w="2830" w:type="dxa"/>
            <w:vAlign w:val="center"/>
          </w:tcPr>
          <w:p w14:paraId="466A83BE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7F4CF2C6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  <w:p w14:paraId="460AA591" w14:textId="77777777" w:rsidR="00554294" w:rsidRPr="0048044F" w:rsidRDefault="00554294" w:rsidP="00FD62B7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Entretiens et Réparations </w:t>
            </w:r>
            <w:r w:rsidR="00FD62B7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du réseau électrique du Port  </w:t>
            </w:r>
          </w:p>
        </w:tc>
        <w:tc>
          <w:tcPr>
            <w:tcW w:w="1377" w:type="dxa"/>
            <w:vAlign w:val="center"/>
          </w:tcPr>
          <w:p w14:paraId="217E8D76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0F059CEB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561ADEC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  <w:p w14:paraId="6F5A2CAB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71709893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079A345F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41D7C274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0D4BC0D9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2E31FD1B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4EC7B818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  <w:p w14:paraId="5EEE4EE7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Avril2023</w:t>
            </w:r>
          </w:p>
        </w:tc>
      </w:tr>
      <w:tr w:rsidR="00554294" w:rsidRPr="00B037DA" w14:paraId="6E7B887D" w14:textId="77777777" w:rsidTr="0048044F">
        <w:trPr>
          <w:jc w:val="center"/>
        </w:trPr>
        <w:tc>
          <w:tcPr>
            <w:tcW w:w="2830" w:type="dxa"/>
            <w:vAlign w:val="center"/>
          </w:tcPr>
          <w:p w14:paraId="339DA7D0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423B943B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Entretiens et réparations des Unités de dessalement </w:t>
            </w:r>
          </w:p>
        </w:tc>
        <w:tc>
          <w:tcPr>
            <w:tcW w:w="1377" w:type="dxa"/>
            <w:vAlign w:val="center"/>
          </w:tcPr>
          <w:p w14:paraId="02B261B8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 xml:space="preserve">Budget du Port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2023</w:t>
            </w:r>
          </w:p>
        </w:tc>
        <w:tc>
          <w:tcPr>
            <w:tcW w:w="1469" w:type="dxa"/>
            <w:vAlign w:val="center"/>
          </w:tcPr>
          <w:p w14:paraId="105B91DC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  <w:p w14:paraId="23F75960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632C880C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3E6C1BD6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</w:p>
          <w:p w14:paraId="5474B4A9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1C43A205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2023</w:t>
            </w:r>
          </w:p>
        </w:tc>
        <w:tc>
          <w:tcPr>
            <w:tcW w:w="1643" w:type="dxa"/>
            <w:vAlign w:val="center"/>
          </w:tcPr>
          <w:p w14:paraId="69AB5F7F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Avril2023</w:t>
            </w:r>
          </w:p>
        </w:tc>
      </w:tr>
      <w:tr w:rsidR="00554294" w:rsidRPr="00B037DA" w14:paraId="0C2A839D" w14:textId="77777777" w:rsidTr="002E37C7">
        <w:trPr>
          <w:jc w:val="center"/>
        </w:trPr>
        <w:tc>
          <w:tcPr>
            <w:tcW w:w="2830" w:type="dxa"/>
            <w:vAlign w:val="center"/>
          </w:tcPr>
          <w:p w14:paraId="14301F32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15297757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Entretien et réparation Matériel de transport</w:t>
            </w:r>
          </w:p>
        </w:tc>
        <w:tc>
          <w:tcPr>
            <w:tcW w:w="1377" w:type="dxa"/>
            <w:vAlign w:val="center"/>
          </w:tcPr>
          <w:p w14:paraId="72D40497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AC119B4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6D03EA2D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4A3BADBE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6E85335A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07100207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554294" w:rsidRPr="00B037DA" w14:paraId="242C1DF9" w14:textId="77777777" w:rsidTr="0048044F">
        <w:trPr>
          <w:jc w:val="center"/>
        </w:trPr>
        <w:tc>
          <w:tcPr>
            <w:tcW w:w="2830" w:type="dxa"/>
            <w:vAlign w:val="center"/>
          </w:tcPr>
          <w:p w14:paraId="5607D2EF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0533FDCF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EC6C3A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Entretien et réparation Matériel Informatique et de bureautique</w:t>
            </w:r>
          </w:p>
        </w:tc>
        <w:tc>
          <w:tcPr>
            <w:tcW w:w="1377" w:type="dxa"/>
            <w:vAlign w:val="center"/>
          </w:tcPr>
          <w:p w14:paraId="369C9FA7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31A59F03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39D20BA9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4A161681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4C6A30F9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20E59FB1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Mars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554294" w:rsidRPr="00B037DA" w14:paraId="2742BA8D" w14:textId="77777777" w:rsidTr="0048044F">
        <w:trPr>
          <w:jc w:val="center"/>
        </w:trPr>
        <w:tc>
          <w:tcPr>
            <w:tcW w:w="2830" w:type="dxa"/>
            <w:vAlign w:val="center"/>
          </w:tcPr>
          <w:p w14:paraId="4B8696AC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49986D50" w14:textId="1DADA2A5" w:rsidR="00554294" w:rsidRPr="0048044F" w:rsidRDefault="00554294" w:rsidP="003246FF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Révision et réparation du système de Plomberie</w:t>
            </w:r>
            <w:r w:rsidR="003246F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 </w:t>
            </w: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du port</w:t>
            </w:r>
          </w:p>
        </w:tc>
        <w:tc>
          <w:tcPr>
            <w:tcW w:w="1377" w:type="dxa"/>
            <w:vAlign w:val="center"/>
          </w:tcPr>
          <w:p w14:paraId="77A66EA0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6EEE4CA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55CBEC2D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0B306F8A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5C33B7E7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472310A7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Avril2023</w:t>
            </w:r>
          </w:p>
        </w:tc>
      </w:tr>
      <w:tr w:rsidR="00554294" w:rsidRPr="00B037DA" w14:paraId="1C86FB16" w14:textId="77777777" w:rsidTr="0048044F">
        <w:trPr>
          <w:jc w:val="center"/>
        </w:trPr>
        <w:tc>
          <w:tcPr>
            <w:tcW w:w="2830" w:type="dxa"/>
            <w:vAlign w:val="center"/>
          </w:tcPr>
          <w:p w14:paraId="45FB6B92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595A8A4B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Entretien et maintenance du Pont Bascule.</w:t>
            </w:r>
          </w:p>
        </w:tc>
        <w:tc>
          <w:tcPr>
            <w:tcW w:w="1377" w:type="dxa"/>
            <w:vAlign w:val="center"/>
          </w:tcPr>
          <w:p w14:paraId="01783950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C3B7246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0F9BDAD3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6926852D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05CFF5DA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Mai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16177242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Mai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554294" w:rsidRPr="00B037DA" w14:paraId="3DE8B85C" w14:textId="77777777" w:rsidTr="009E485B">
        <w:trPr>
          <w:jc w:val="center"/>
        </w:trPr>
        <w:tc>
          <w:tcPr>
            <w:tcW w:w="2830" w:type="dxa"/>
            <w:vAlign w:val="center"/>
          </w:tcPr>
          <w:p w14:paraId="015B3BCF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24122C3F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 xml:space="preserve">Ouverture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 xml:space="preserve">des voiries et désensablement </w:t>
            </w:r>
          </w:p>
        </w:tc>
        <w:tc>
          <w:tcPr>
            <w:tcW w:w="1377" w:type="dxa"/>
            <w:vAlign w:val="center"/>
          </w:tcPr>
          <w:p w14:paraId="683841A1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13AB389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54068275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18C7ADBB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3F608FA3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76733C99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</w:tr>
      <w:tr w:rsidR="00554294" w:rsidRPr="00B037DA" w14:paraId="592525AD" w14:textId="77777777" w:rsidTr="0048044F">
        <w:trPr>
          <w:jc w:val="center"/>
        </w:trPr>
        <w:tc>
          <w:tcPr>
            <w:tcW w:w="2830" w:type="dxa"/>
            <w:vAlign w:val="center"/>
          </w:tcPr>
          <w:p w14:paraId="23F58827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1D74F4C5" w14:textId="77777777" w:rsidR="00554294" w:rsidRPr="0048044F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>Service de réceptions</w:t>
            </w:r>
          </w:p>
        </w:tc>
        <w:tc>
          <w:tcPr>
            <w:tcW w:w="1377" w:type="dxa"/>
            <w:vAlign w:val="center"/>
          </w:tcPr>
          <w:p w14:paraId="2ADEF0AD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5C3DEC9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Contrat de fourniture</w:t>
            </w:r>
          </w:p>
        </w:tc>
        <w:tc>
          <w:tcPr>
            <w:tcW w:w="1456" w:type="dxa"/>
            <w:vAlign w:val="center"/>
          </w:tcPr>
          <w:p w14:paraId="064698DE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5D6339F0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42B29C5B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</w:tr>
      <w:tr w:rsidR="00554294" w:rsidRPr="00B037DA" w14:paraId="4967AB39" w14:textId="77777777" w:rsidTr="0048044F">
        <w:trPr>
          <w:jc w:val="center"/>
        </w:trPr>
        <w:tc>
          <w:tcPr>
            <w:tcW w:w="2830" w:type="dxa"/>
            <w:vAlign w:val="center"/>
          </w:tcPr>
          <w:p w14:paraId="012336CB" w14:textId="77777777" w:rsidR="00554294" w:rsidRPr="00554294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  <w:r w:rsidRPr="00554294"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>Construction de deux abris pour groupes électrogènes</w:t>
            </w:r>
          </w:p>
        </w:tc>
        <w:tc>
          <w:tcPr>
            <w:tcW w:w="2938" w:type="dxa"/>
            <w:vAlign w:val="center"/>
          </w:tcPr>
          <w:p w14:paraId="3EF9AE29" w14:textId="77777777" w:rsidR="00554294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377" w:type="dxa"/>
            <w:vAlign w:val="center"/>
          </w:tcPr>
          <w:p w14:paraId="0B9B3F61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DDB1B11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="00FD62B7"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39AA492C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54C5E956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4795659A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</w:tr>
      <w:tr w:rsidR="00554294" w:rsidRPr="00B037DA" w14:paraId="5D4D3B46" w14:textId="77777777" w:rsidTr="0048044F">
        <w:trPr>
          <w:jc w:val="center"/>
        </w:trPr>
        <w:tc>
          <w:tcPr>
            <w:tcW w:w="2830" w:type="dxa"/>
            <w:vAlign w:val="center"/>
          </w:tcPr>
          <w:p w14:paraId="2920813A" w14:textId="77777777" w:rsidR="00554294" w:rsidRPr="00B037DA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554294"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 xml:space="preserve">Construction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>d’un</w:t>
            </w:r>
            <w:r w:rsidRPr="00554294"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 xml:space="preserve"> abri pour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>chariots élévateurs</w:t>
            </w:r>
          </w:p>
        </w:tc>
        <w:tc>
          <w:tcPr>
            <w:tcW w:w="2938" w:type="dxa"/>
            <w:vAlign w:val="center"/>
          </w:tcPr>
          <w:p w14:paraId="5F0A478A" w14:textId="77777777" w:rsidR="00554294" w:rsidRDefault="00554294" w:rsidP="00554294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377" w:type="dxa"/>
            <w:vAlign w:val="center"/>
          </w:tcPr>
          <w:p w14:paraId="28675F30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0BB770D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="00FD62B7"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52D2F38E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01D67385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1B1A5C22" w14:textId="77777777" w:rsidR="00554294" w:rsidRPr="0048044F" w:rsidRDefault="00554294" w:rsidP="00554294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</w:tr>
      <w:tr w:rsidR="00FD62B7" w:rsidRPr="00B037DA" w14:paraId="4CB3F0BC" w14:textId="77777777" w:rsidTr="0048044F">
        <w:trPr>
          <w:jc w:val="center"/>
        </w:trPr>
        <w:tc>
          <w:tcPr>
            <w:tcW w:w="2830" w:type="dxa"/>
            <w:vAlign w:val="center"/>
          </w:tcPr>
          <w:p w14:paraId="76E7E2BD" w14:textId="77777777" w:rsidR="00FD62B7" w:rsidRPr="00554294" w:rsidRDefault="00FD62B7" w:rsidP="00FD62B7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  <w:t xml:space="preserve">Mise en place d’un réseau interne </w:t>
            </w:r>
          </w:p>
        </w:tc>
        <w:tc>
          <w:tcPr>
            <w:tcW w:w="2938" w:type="dxa"/>
            <w:vAlign w:val="center"/>
          </w:tcPr>
          <w:p w14:paraId="38F26598" w14:textId="77777777" w:rsidR="00FD62B7" w:rsidRDefault="00FD62B7" w:rsidP="00FD62B7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377" w:type="dxa"/>
            <w:vAlign w:val="center"/>
          </w:tcPr>
          <w:p w14:paraId="463058A7" w14:textId="77777777" w:rsidR="00FD62B7" w:rsidRPr="0048044F" w:rsidRDefault="00FD62B7" w:rsidP="00FD62B7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7C5CFBD" w14:textId="77777777" w:rsidR="00FD62B7" w:rsidRPr="0048044F" w:rsidRDefault="00FD62B7" w:rsidP="00FD62B7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  <w:vAlign w:val="center"/>
          </w:tcPr>
          <w:p w14:paraId="0ABF7408" w14:textId="77777777" w:rsidR="00FD62B7" w:rsidRPr="0048044F" w:rsidRDefault="00FD62B7" w:rsidP="00FD62B7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6DD31FBC" w14:textId="77777777" w:rsidR="00FD62B7" w:rsidRPr="0048044F" w:rsidRDefault="00FD62B7" w:rsidP="00FD62B7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  <w:tc>
          <w:tcPr>
            <w:tcW w:w="1643" w:type="dxa"/>
            <w:vAlign w:val="center"/>
          </w:tcPr>
          <w:p w14:paraId="57755E6A" w14:textId="77777777" w:rsidR="00FD62B7" w:rsidRPr="0048044F" w:rsidRDefault="00FD62B7" w:rsidP="00FD62B7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Mars2023</w:t>
            </w:r>
          </w:p>
        </w:tc>
      </w:tr>
      <w:tr w:rsidR="00EC0B6D" w:rsidRPr="00B037DA" w14:paraId="22C50D6A" w14:textId="77777777" w:rsidTr="00554812">
        <w:trPr>
          <w:jc w:val="center"/>
        </w:trPr>
        <w:tc>
          <w:tcPr>
            <w:tcW w:w="2830" w:type="dxa"/>
            <w:vAlign w:val="center"/>
          </w:tcPr>
          <w:p w14:paraId="2E27292D" w14:textId="77777777" w:rsidR="00EC0B6D" w:rsidRDefault="00EC0B6D" w:rsidP="00EC0B6D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2F6364C3" w14:textId="77777777" w:rsidR="00EC0B6D" w:rsidRPr="0048044F" w:rsidRDefault="00EC0B6D" w:rsidP="00EC0B6D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Entretiens et Réparations </w:t>
            </w: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des pontons flottants au Port  </w:t>
            </w:r>
          </w:p>
        </w:tc>
        <w:tc>
          <w:tcPr>
            <w:tcW w:w="1377" w:type="dxa"/>
            <w:vAlign w:val="center"/>
          </w:tcPr>
          <w:p w14:paraId="131D5646" w14:textId="77777777" w:rsidR="00EC0B6D" w:rsidRPr="0048044F" w:rsidRDefault="00EC0B6D" w:rsidP="00EC0B6D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7836F34" w14:textId="77777777" w:rsidR="00EC0B6D" w:rsidRPr="0048044F" w:rsidRDefault="00EC0B6D" w:rsidP="00EC0B6D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384E0B70" w14:textId="77777777" w:rsidR="00EC0B6D" w:rsidRPr="0048044F" w:rsidRDefault="00EC0B6D" w:rsidP="00EC0B6D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25199098" w14:textId="77777777" w:rsidR="00EC0B6D" w:rsidRPr="0048044F" w:rsidRDefault="00EC0B6D" w:rsidP="00EC0B6D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60CCE6F1" w14:textId="77777777" w:rsidR="00EC0B6D" w:rsidRPr="0048044F" w:rsidRDefault="00340788" w:rsidP="00EC0B6D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Juin</w:t>
            </w:r>
            <w:r w:rsidR="00EC0B6D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643" w:type="dxa"/>
            <w:vAlign w:val="center"/>
          </w:tcPr>
          <w:p w14:paraId="2FC48F95" w14:textId="77777777" w:rsidR="00EC0B6D" w:rsidRPr="0048044F" w:rsidRDefault="00340788" w:rsidP="00EC0B6D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Juin</w:t>
            </w:r>
            <w:r w:rsidR="00EC0B6D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</w:tr>
      <w:tr w:rsidR="00340788" w:rsidRPr="00B037DA" w14:paraId="3AD6133F" w14:textId="77777777" w:rsidTr="00554812">
        <w:trPr>
          <w:jc w:val="center"/>
        </w:trPr>
        <w:tc>
          <w:tcPr>
            <w:tcW w:w="2830" w:type="dxa"/>
            <w:vAlign w:val="center"/>
          </w:tcPr>
          <w:p w14:paraId="7CA05D84" w14:textId="77777777" w:rsidR="00340788" w:rsidRPr="00340788" w:rsidRDefault="00340788" w:rsidP="00340788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 w:rsidRPr="00340788"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Construction réserves d'eau d'appui au niveau de certains endroits du </w:t>
            </w:r>
            <w:proofErr w:type="gramStart"/>
            <w:r w:rsidRPr="00340788"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Port ,</w:t>
            </w:r>
            <w:proofErr w:type="gramEnd"/>
            <w:r w:rsidRPr="00340788"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 </w:t>
            </w:r>
          </w:p>
          <w:p w14:paraId="2F309221" w14:textId="77777777" w:rsidR="00340788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2938" w:type="dxa"/>
            <w:vAlign w:val="center"/>
          </w:tcPr>
          <w:p w14:paraId="7562DB85" w14:textId="77777777" w:rsidR="00340788" w:rsidRPr="0048044F" w:rsidRDefault="00340788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6C8C6DDB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25F642A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009297F9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12DCD07A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3C368175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Juillet2023</w:t>
            </w:r>
          </w:p>
        </w:tc>
        <w:tc>
          <w:tcPr>
            <w:tcW w:w="1643" w:type="dxa"/>
            <w:vAlign w:val="center"/>
          </w:tcPr>
          <w:p w14:paraId="12114022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Juillet2023</w:t>
            </w:r>
          </w:p>
        </w:tc>
      </w:tr>
      <w:tr w:rsidR="00340788" w:rsidRPr="00B037DA" w14:paraId="69D644B1" w14:textId="77777777" w:rsidTr="0001175F">
        <w:trPr>
          <w:jc w:val="center"/>
        </w:trPr>
        <w:tc>
          <w:tcPr>
            <w:tcW w:w="2830" w:type="dxa"/>
            <w:shd w:val="clear" w:color="auto" w:fill="auto"/>
            <w:vAlign w:val="center"/>
          </w:tcPr>
          <w:p w14:paraId="41AD28E2" w14:textId="77777777" w:rsidR="00340788" w:rsidRPr="00340788" w:rsidRDefault="00340788" w:rsidP="00340788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 w:rsidRPr="00340788"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Acquisition </w:t>
            </w: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d’un </w:t>
            </w:r>
            <w:r w:rsidRPr="00340788"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Camion-citerne </w:t>
            </w:r>
          </w:p>
          <w:p w14:paraId="2B064D81" w14:textId="77777777" w:rsidR="00340788" w:rsidRPr="00340788" w:rsidRDefault="00340788" w:rsidP="00340788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2BD81AD1" w14:textId="77777777" w:rsidR="00340788" w:rsidRPr="0048044F" w:rsidRDefault="00340788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1C898C4F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3D87802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Contrat de</w:t>
            </w:r>
          </w:p>
          <w:p w14:paraId="0280BF3E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Fourniture</w:t>
            </w:r>
          </w:p>
        </w:tc>
        <w:tc>
          <w:tcPr>
            <w:tcW w:w="1456" w:type="dxa"/>
          </w:tcPr>
          <w:p w14:paraId="20357130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Consultation des candidats</w:t>
            </w:r>
          </w:p>
        </w:tc>
        <w:tc>
          <w:tcPr>
            <w:tcW w:w="1643" w:type="dxa"/>
            <w:vAlign w:val="center"/>
          </w:tcPr>
          <w:p w14:paraId="3D43F2BE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Juillet2023</w:t>
            </w:r>
          </w:p>
        </w:tc>
        <w:tc>
          <w:tcPr>
            <w:tcW w:w="1643" w:type="dxa"/>
            <w:vAlign w:val="center"/>
          </w:tcPr>
          <w:p w14:paraId="72C42542" w14:textId="77777777" w:rsidR="00340788" w:rsidRPr="0048044F" w:rsidRDefault="00340788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Juillet2023</w:t>
            </w:r>
          </w:p>
        </w:tc>
      </w:tr>
      <w:tr w:rsidR="0001175F" w:rsidRPr="00B037DA" w14:paraId="5FED57C1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5C1633E8" w14:textId="77777777" w:rsidR="0001175F" w:rsidRPr="00340788" w:rsidRDefault="0001175F" w:rsidP="00340788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5AD243EA" w14:textId="77777777" w:rsidR="0001175F" w:rsidRPr="0048044F" w:rsidRDefault="0001175F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Maintenance et réparation des </w:t>
            </w:r>
            <w:r w:rsidR="00A50271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chariots élévateurs</w:t>
            </w:r>
          </w:p>
        </w:tc>
        <w:tc>
          <w:tcPr>
            <w:tcW w:w="1377" w:type="dxa"/>
            <w:vAlign w:val="center"/>
          </w:tcPr>
          <w:p w14:paraId="4F8452C8" w14:textId="77777777" w:rsidR="0001175F" w:rsidRPr="0048044F" w:rsidRDefault="00A50271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2689647" w14:textId="77777777" w:rsidR="0001175F" w:rsidRPr="0048044F" w:rsidRDefault="00A50271" w:rsidP="00340788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2159F08B" w14:textId="77777777" w:rsidR="0001175F" w:rsidRPr="0048044F" w:rsidRDefault="00A50271" w:rsidP="00ED237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 w:rsidR="00ED2372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126DDAAB" w14:textId="513041C0" w:rsidR="0001175F" w:rsidRDefault="006543CE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Août</w:t>
            </w:r>
            <w:r w:rsidR="00A50271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 2023</w:t>
            </w:r>
          </w:p>
        </w:tc>
        <w:tc>
          <w:tcPr>
            <w:tcW w:w="1643" w:type="dxa"/>
            <w:vAlign w:val="center"/>
          </w:tcPr>
          <w:p w14:paraId="1B6A8141" w14:textId="225507B0" w:rsidR="0001175F" w:rsidRDefault="006543CE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Août</w:t>
            </w:r>
            <w:r w:rsidR="00A50271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 2023</w:t>
            </w:r>
          </w:p>
        </w:tc>
      </w:tr>
      <w:tr w:rsidR="00ED2372" w:rsidRPr="00B037DA" w14:paraId="31FB14CF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4302A41" w14:textId="77777777" w:rsidR="001B51E3" w:rsidRDefault="00ED2372" w:rsidP="00EE5CB9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Construction d’un abri contre la corrosion du matériel sensible</w:t>
            </w:r>
          </w:p>
          <w:p w14:paraId="2F4C6958" w14:textId="2945573B" w:rsidR="003246FF" w:rsidRPr="00340788" w:rsidRDefault="003246FF" w:rsidP="00EE5CB9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217233D5" w14:textId="77777777" w:rsidR="00ED2372" w:rsidRPr="0048044F" w:rsidRDefault="00ED2372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353B2435" w14:textId="77777777" w:rsidR="00ED2372" w:rsidRPr="0048044F" w:rsidRDefault="00ED2372" w:rsidP="00340788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38E8D714" w14:textId="77777777" w:rsidR="00ED2372" w:rsidRPr="0048044F" w:rsidRDefault="00ED2372" w:rsidP="00340788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578FDB3A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44DA2C6B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0E6D161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ED2372" w:rsidRPr="00B037DA" w14:paraId="6FDE0686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085A273D" w14:textId="77777777" w:rsidR="00ED2372" w:rsidRPr="00340788" w:rsidRDefault="00ED2372" w:rsidP="00340788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lastRenderedPageBreak/>
              <w:t>Fourniture de matériels de bureau</w:t>
            </w:r>
          </w:p>
        </w:tc>
        <w:tc>
          <w:tcPr>
            <w:tcW w:w="2938" w:type="dxa"/>
            <w:vAlign w:val="center"/>
          </w:tcPr>
          <w:p w14:paraId="05A00C91" w14:textId="77777777" w:rsidR="00ED2372" w:rsidRPr="0048044F" w:rsidRDefault="00ED2372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680ED7C0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1C77C45F" w14:textId="77777777" w:rsidR="00ED2372" w:rsidRPr="0048044F" w:rsidRDefault="00ED2372" w:rsidP="00ED237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fourniture</w:t>
            </w:r>
          </w:p>
        </w:tc>
        <w:tc>
          <w:tcPr>
            <w:tcW w:w="1456" w:type="dxa"/>
          </w:tcPr>
          <w:p w14:paraId="39B5239D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7524133A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4028612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ED2372" w:rsidRPr="00B037DA" w14:paraId="6FD4A7A3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3AD4668" w14:textId="77777777" w:rsidR="00ED2372" w:rsidRPr="00340788" w:rsidRDefault="00ED2372" w:rsidP="00ED237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Fourniture de matériels informatique</w:t>
            </w:r>
          </w:p>
        </w:tc>
        <w:tc>
          <w:tcPr>
            <w:tcW w:w="2938" w:type="dxa"/>
            <w:vAlign w:val="center"/>
          </w:tcPr>
          <w:p w14:paraId="1972C3D9" w14:textId="77777777" w:rsidR="00ED2372" w:rsidRPr="0048044F" w:rsidRDefault="00ED2372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62D01AEB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4A5A753" w14:textId="77777777" w:rsidR="00ED2372" w:rsidRPr="0048044F" w:rsidRDefault="00ED2372" w:rsidP="00ED237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fourniture</w:t>
            </w:r>
          </w:p>
        </w:tc>
        <w:tc>
          <w:tcPr>
            <w:tcW w:w="1456" w:type="dxa"/>
          </w:tcPr>
          <w:p w14:paraId="421101F4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184CF93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7F1BFD62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ED2372" w:rsidRPr="00B037DA" w14:paraId="5348D707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4C300EFA" w14:textId="77777777" w:rsidR="00ED2372" w:rsidRPr="00340788" w:rsidRDefault="00ED2372" w:rsidP="00340788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6ABB62E9" w14:textId="77777777" w:rsidR="00ED2372" w:rsidRPr="0048044F" w:rsidRDefault="00ED2372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Travaux de restauration des anciens bureaux</w:t>
            </w:r>
          </w:p>
        </w:tc>
        <w:tc>
          <w:tcPr>
            <w:tcW w:w="1377" w:type="dxa"/>
            <w:vAlign w:val="center"/>
          </w:tcPr>
          <w:p w14:paraId="31CE7989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9193E08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386D9AC3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5FD70D38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58230A23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ED2372" w:rsidRPr="00B037DA" w14:paraId="637302E7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2C6DFA1E" w14:textId="77777777" w:rsidR="00ED2372" w:rsidRPr="00340788" w:rsidRDefault="00ED2372" w:rsidP="00ED237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Travaux </w:t>
            </w:r>
            <w:r w:rsidR="00B83C25"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d’</w:t>
            </w: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inspection des épaves</w:t>
            </w:r>
          </w:p>
        </w:tc>
        <w:tc>
          <w:tcPr>
            <w:tcW w:w="2938" w:type="dxa"/>
            <w:vAlign w:val="center"/>
          </w:tcPr>
          <w:p w14:paraId="12210AD2" w14:textId="77777777" w:rsidR="00ED2372" w:rsidRPr="0048044F" w:rsidRDefault="00ED2372" w:rsidP="00340788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18A8DD6D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1436ED9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330042EA" w14:textId="77777777" w:rsidR="00ED2372" w:rsidRPr="0048044F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C13DACF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10BDFBD6" w14:textId="77777777" w:rsidR="00ED2372" w:rsidRDefault="00ED2372" w:rsidP="00624D69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2FA17B3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2AA6D75" w14:textId="35D3F2E2" w:rsidR="00D10202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Travaux de déplacement des épaves</w:t>
            </w:r>
          </w:p>
        </w:tc>
        <w:tc>
          <w:tcPr>
            <w:tcW w:w="2938" w:type="dxa"/>
            <w:vAlign w:val="center"/>
          </w:tcPr>
          <w:p w14:paraId="4F35FD24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653D2D89" w14:textId="4C8999CC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708CA57" w14:textId="55DDF9FB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27476930" w14:textId="3FCBE7FA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799B1A65" w14:textId="0C8F3AD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4E508B3A" w14:textId="6DD0F57D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4E006BE3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4E4340AB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Travaux d’aménagement des nouveaux bureaux</w:t>
            </w:r>
          </w:p>
        </w:tc>
        <w:tc>
          <w:tcPr>
            <w:tcW w:w="2938" w:type="dxa"/>
            <w:vAlign w:val="center"/>
          </w:tcPr>
          <w:p w14:paraId="0514B76B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06CD287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07951CB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7E7C6682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05757FFE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7BBE302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6E86214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0137CB18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Travaux de réhabilitation des logements du port</w:t>
            </w:r>
          </w:p>
        </w:tc>
        <w:tc>
          <w:tcPr>
            <w:tcW w:w="2938" w:type="dxa"/>
            <w:vAlign w:val="center"/>
          </w:tcPr>
          <w:p w14:paraId="54771336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7728E0FF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64C8EE5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7212D58F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5797BE37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73693A24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44D74ED0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C075B6E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014B4D5A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Travaux de désensablement des infrastructures du Port</w:t>
            </w:r>
          </w:p>
        </w:tc>
        <w:tc>
          <w:tcPr>
            <w:tcW w:w="1377" w:type="dxa"/>
            <w:vAlign w:val="center"/>
          </w:tcPr>
          <w:p w14:paraId="40E326A0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54D930D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6C0F579A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3A08EC8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61924E6B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591CD3F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12F769A4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389C7785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Consultation pour une assistance technique en ressources humaines</w:t>
            </w:r>
          </w:p>
        </w:tc>
        <w:tc>
          <w:tcPr>
            <w:tcW w:w="1377" w:type="dxa"/>
            <w:vAlign w:val="center"/>
          </w:tcPr>
          <w:p w14:paraId="65A1F2F8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10F30324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Prestation intellectuelle</w:t>
            </w:r>
          </w:p>
        </w:tc>
        <w:tc>
          <w:tcPr>
            <w:tcW w:w="1456" w:type="dxa"/>
          </w:tcPr>
          <w:p w14:paraId="55CC36E5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Prestation intellectuelle</w:t>
            </w:r>
          </w:p>
        </w:tc>
        <w:tc>
          <w:tcPr>
            <w:tcW w:w="1643" w:type="dxa"/>
            <w:vAlign w:val="center"/>
          </w:tcPr>
          <w:p w14:paraId="1662DF96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6A2842A6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2B29E60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57BB5CA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Travaux de mise en place d’une liaison réseau au Port Tanit</w:t>
            </w:r>
          </w:p>
        </w:tc>
        <w:tc>
          <w:tcPr>
            <w:tcW w:w="2938" w:type="dxa"/>
            <w:vAlign w:val="center"/>
          </w:tcPr>
          <w:p w14:paraId="55F9E04C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6E1E9C3F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75D1885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3982751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5CD1E358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7B0B7C75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61BEDE3C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197284BF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Digitalisation et dématérialisation des opérations portuaires</w:t>
            </w:r>
          </w:p>
        </w:tc>
        <w:tc>
          <w:tcPr>
            <w:tcW w:w="2938" w:type="dxa"/>
            <w:vAlign w:val="center"/>
          </w:tcPr>
          <w:p w14:paraId="595B4BE2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1E7B0C4C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193885D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43E33FF0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0018A040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4BC8645B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1545793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72608FD7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7D7B2875" w14:textId="05E838AF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Recrutement d’un prestataire pour la restauration du personnel du Port</w:t>
            </w:r>
          </w:p>
        </w:tc>
        <w:tc>
          <w:tcPr>
            <w:tcW w:w="1377" w:type="dxa"/>
            <w:vAlign w:val="center"/>
          </w:tcPr>
          <w:p w14:paraId="78CC0C5B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7030900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5A7D2E46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0F651524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33E8B429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4D57469B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1BB04B3E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55433CC6" w14:textId="0543E2EE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Recrutement d’un prestataire pour le transport du personnel du Port</w:t>
            </w:r>
          </w:p>
        </w:tc>
        <w:tc>
          <w:tcPr>
            <w:tcW w:w="1377" w:type="dxa"/>
            <w:vAlign w:val="center"/>
          </w:tcPr>
          <w:p w14:paraId="0F7F669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58E7064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647A6A24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4746E1A9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54BF088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34F66BE8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283C80CD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4C7E3CD3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Consultation pour la mise en place d’une charte graphique et d’un logo pour le Port de Tanit </w:t>
            </w:r>
          </w:p>
          <w:p w14:paraId="3425FFCE" w14:textId="595928C7" w:rsidR="003F17F9" w:rsidRPr="0048044F" w:rsidRDefault="003F17F9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30D358A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36FDD2B2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Prestation intellectuelle</w:t>
            </w:r>
          </w:p>
        </w:tc>
        <w:tc>
          <w:tcPr>
            <w:tcW w:w="1456" w:type="dxa"/>
          </w:tcPr>
          <w:p w14:paraId="4288B514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Prestation intellectuelle</w:t>
            </w:r>
          </w:p>
        </w:tc>
        <w:tc>
          <w:tcPr>
            <w:tcW w:w="1643" w:type="dxa"/>
            <w:vAlign w:val="center"/>
          </w:tcPr>
          <w:p w14:paraId="1197A5DF" w14:textId="0E1B9C68" w:rsidR="00D10202" w:rsidRDefault="006543CE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Août</w:t>
            </w:r>
            <w:r w:rsidR="00D10202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 2023</w:t>
            </w:r>
          </w:p>
        </w:tc>
        <w:tc>
          <w:tcPr>
            <w:tcW w:w="1643" w:type="dxa"/>
            <w:vAlign w:val="center"/>
          </w:tcPr>
          <w:p w14:paraId="01C31B2E" w14:textId="37AD2B8F" w:rsidR="00D10202" w:rsidRDefault="006543CE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Août</w:t>
            </w:r>
            <w:r w:rsidR="00D10202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 2023</w:t>
            </w:r>
          </w:p>
        </w:tc>
      </w:tr>
      <w:tr w:rsidR="006543CE" w:rsidRPr="00B037DA" w14:paraId="3B80099B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C9685F6" w14:textId="77777777" w:rsidR="006543CE" w:rsidRPr="00340788" w:rsidRDefault="006543CE" w:rsidP="006543CE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659E27AD" w14:textId="77777777" w:rsidR="006543CE" w:rsidRPr="0048044F" w:rsidRDefault="006543CE" w:rsidP="006543CE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Fourniture de supports de communication</w:t>
            </w:r>
          </w:p>
        </w:tc>
        <w:tc>
          <w:tcPr>
            <w:tcW w:w="1377" w:type="dxa"/>
            <w:vAlign w:val="center"/>
          </w:tcPr>
          <w:p w14:paraId="7F64F4AE" w14:textId="77777777" w:rsidR="006543CE" w:rsidRPr="0048044F" w:rsidRDefault="006543CE" w:rsidP="006543CE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F0BB96F" w14:textId="77777777" w:rsidR="006543CE" w:rsidRPr="0048044F" w:rsidRDefault="006543CE" w:rsidP="006543CE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5FD5CBD6" w14:textId="77777777" w:rsidR="006543CE" w:rsidRPr="0048044F" w:rsidRDefault="006543CE" w:rsidP="006543CE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7F9BBE4" w14:textId="6A296343" w:rsidR="006543CE" w:rsidRDefault="006543CE" w:rsidP="006543CE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Août 2023</w:t>
            </w:r>
          </w:p>
        </w:tc>
        <w:tc>
          <w:tcPr>
            <w:tcW w:w="1643" w:type="dxa"/>
            <w:vAlign w:val="center"/>
          </w:tcPr>
          <w:p w14:paraId="32A9E9ED" w14:textId="221F33DA" w:rsidR="006543CE" w:rsidRDefault="006543CE" w:rsidP="006543CE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Août 2023</w:t>
            </w:r>
          </w:p>
        </w:tc>
      </w:tr>
      <w:tr w:rsidR="00D10202" w:rsidRPr="00B037DA" w14:paraId="69C3015E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352A426" w14:textId="77777777" w:rsidR="00D10202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Travaux de dallage du terre-plein du Port de Tanit</w:t>
            </w:r>
          </w:p>
          <w:p w14:paraId="39FD575A" w14:textId="1F199415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470CDB95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5350AC55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8F0247A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0FB42FD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0E9D1F6F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3CCB9940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77C3F970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79185A2C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5D6A5379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Travaux de réhabilitation des quais</w:t>
            </w:r>
          </w:p>
          <w:p w14:paraId="364840D2" w14:textId="26D1E5D1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0CEB956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4D047F8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0565D8FA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F41A72B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4B6E6E1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BDB5990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4452444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5B8D11CE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Travaux de réhabilitation des bornes électriques</w:t>
            </w:r>
          </w:p>
        </w:tc>
        <w:tc>
          <w:tcPr>
            <w:tcW w:w="1377" w:type="dxa"/>
            <w:vAlign w:val="center"/>
          </w:tcPr>
          <w:p w14:paraId="4DF0E227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D20D599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5FAF29D8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5DE52673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3B00E198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68CEB7FC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1907BEE2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1466CA47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Fourniture de matériels de nettoyage</w:t>
            </w:r>
          </w:p>
          <w:p w14:paraId="5932A836" w14:textId="172F80A4" w:rsidR="003F17F9" w:rsidRPr="0048044F" w:rsidRDefault="003F17F9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076BFDBB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4F1A7C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fourniture</w:t>
            </w:r>
          </w:p>
        </w:tc>
        <w:tc>
          <w:tcPr>
            <w:tcW w:w="1456" w:type="dxa"/>
          </w:tcPr>
          <w:p w14:paraId="55BF5E8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9995E72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7BC8FE3F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BDDEBF6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5D753D8D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75C71F7D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Recrutement d’un prestataire pour la manutention au Port </w:t>
            </w:r>
          </w:p>
        </w:tc>
        <w:tc>
          <w:tcPr>
            <w:tcW w:w="1377" w:type="dxa"/>
            <w:vAlign w:val="center"/>
          </w:tcPr>
          <w:p w14:paraId="730FF35F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45F8722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6741337D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4B612803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6948E09E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C670E6C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7BB1F8AE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555ACB20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Travaux de réparation des unités de dessalements du Port</w:t>
            </w:r>
          </w:p>
          <w:p w14:paraId="759E33E1" w14:textId="7082649D" w:rsidR="003F17F9" w:rsidRPr="0048044F" w:rsidRDefault="003F17F9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5139249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183CA2D3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693F2B74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3772E0D3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4D27D6C4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4487B45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8A10A51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0515B167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Entretiens, réparation et rénovation des cases pécheurs du Port</w:t>
            </w:r>
          </w:p>
        </w:tc>
        <w:tc>
          <w:tcPr>
            <w:tcW w:w="1377" w:type="dxa"/>
            <w:vAlign w:val="center"/>
          </w:tcPr>
          <w:p w14:paraId="2C436614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30AFE6CE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673648FF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89B4883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68399650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1F47DC1F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BADB15F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017A8945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Confection, construction et pose des barrières d’accès au Port de Tanit</w:t>
            </w:r>
          </w:p>
        </w:tc>
        <w:tc>
          <w:tcPr>
            <w:tcW w:w="1377" w:type="dxa"/>
            <w:vAlign w:val="center"/>
          </w:tcPr>
          <w:p w14:paraId="54F0C40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339C2D16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097A785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3A666E4E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6A266A1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3E0BFEA1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22D45C7E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47ED0F56" w14:textId="77777777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Fourniture et installation de matériels de sécurité et de vidéosurveillances </w:t>
            </w:r>
          </w:p>
        </w:tc>
        <w:tc>
          <w:tcPr>
            <w:tcW w:w="1377" w:type="dxa"/>
            <w:vAlign w:val="center"/>
          </w:tcPr>
          <w:p w14:paraId="6C722D9B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34C8B91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5A93280B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5A741D43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3393896E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4E7E5646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D342CC5" w14:textId="77777777" w:rsidR="00D10202" w:rsidRPr="00340788" w:rsidRDefault="00D10202" w:rsidP="00D10202">
            <w:pPr>
              <w:pStyle w:val="Default"/>
              <w:jc w:val="center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05A669F2" w14:textId="427BE0E8" w:rsidR="00D10202" w:rsidRPr="0048044F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 xml:space="preserve">Recrutement d’un prestataire médical pour assurer le fonctionnement du poste de santé </w:t>
            </w:r>
          </w:p>
        </w:tc>
        <w:tc>
          <w:tcPr>
            <w:tcW w:w="1377" w:type="dxa"/>
            <w:vAlign w:val="center"/>
          </w:tcPr>
          <w:p w14:paraId="5C3B1D70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2E53830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Cs/>
                <w:sz w:val="20"/>
                <w:szCs w:val="20"/>
              </w:rPr>
              <w:t>Contrat de prestation de services</w:t>
            </w:r>
          </w:p>
        </w:tc>
        <w:tc>
          <w:tcPr>
            <w:tcW w:w="1456" w:type="dxa"/>
          </w:tcPr>
          <w:p w14:paraId="0EA975DD" w14:textId="7777777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161B4C65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304E7F81" w14:textId="7777777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2C958C5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18AE90E4" w14:textId="77777777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Réhabilitation du réseau d’éclairage public du Port </w:t>
            </w:r>
          </w:p>
          <w:p w14:paraId="709A9B98" w14:textId="7BF927C8" w:rsidR="003F17F9" w:rsidRPr="00340788" w:rsidRDefault="003F17F9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76501153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78B587C6" w14:textId="48DE7AF0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726A30D" w14:textId="1A1F13D2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504A07C2" w14:textId="35480F78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431875BE" w14:textId="28864091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1C69D2D1" w14:textId="4167C993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2CFD0EF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2195B15B" w14:textId="77777777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Réparation du réseau d’eau de mer de la sécurité incendie</w:t>
            </w:r>
          </w:p>
          <w:p w14:paraId="215F43ED" w14:textId="3BED81B4" w:rsidR="003F17F9" w:rsidRPr="00340788" w:rsidRDefault="003F17F9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5EBDA414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2C4C69F6" w14:textId="755148C0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0A89BBEA" w14:textId="4A60EB2E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60FAC6AA" w14:textId="032B2040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0FA44C9D" w14:textId="2880F73E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2D1BE93F" w14:textId="7699BDA5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59A897F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509CAE8F" w14:textId="77777777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Entretien des postes électriques du Port </w:t>
            </w:r>
          </w:p>
          <w:p w14:paraId="198F1966" w14:textId="06C1B72B" w:rsidR="003F17F9" w:rsidRPr="00340788" w:rsidRDefault="003F17F9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21CE16DA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7A4F76E5" w14:textId="4DED7CFC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559116E4" w14:textId="2AE0B2FA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bCs/>
                <w:sz w:val="20"/>
                <w:szCs w:val="20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3A2811A7" w14:textId="093EFC16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2E3A11EE" w14:textId="5059949C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04CE9E46" w14:textId="17A6FC7E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F56749B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55BD8A66" w14:textId="77777777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bookmarkStart w:id="0" w:name="_Hlk143786478"/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 xml:space="preserve">Création d’une zone de mouillage </w:t>
            </w:r>
          </w:p>
          <w:p w14:paraId="27AFA2A9" w14:textId="25E177CC" w:rsidR="003F17F9" w:rsidRDefault="003F17F9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1800030A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538161B6" w14:textId="03E482C6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258E5D1C" w14:textId="707996EE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6196B46A" w14:textId="03A020BA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6D943E04" w14:textId="31142137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6B1C14CA" w14:textId="6C4B03CF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bookmarkEnd w:id="0"/>
      <w:tr w:rsidR="00D10202" w:rsidRPr="00B037DA" w14:paraId="49A5ABAF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5B7F7053" w14:textId="77777777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Balisage du chenal d’accès du Port</w:t>
            </w:r>
          </w:p>
          <w:p w14:paraId="6E8B088A" w14:textId="63735B38" w:rsidR="003F17F9" w:rsidRDefault="003F17F9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66D38C38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5CB7245F" w14:textId="66B0B9FE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8FB3D28" w14:textId="24DC27E2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59660FE8" w14:textId="2CF2BE14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3B7D122B" w14:textId="7772C8D9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482EE21F" w14:textId="099026E5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02928D72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0D4D880" w14:textId="77777777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lastRenderedPageBreak/>
              <w:t>Construction d’une tour de surveillance de la capitainerie</w:t>
            </w:r>
          </w:p>
          <w:p w14:paraId="5425C096" w14:textId="4304F918" w:rsidR="003F17F9" w:rsidRDefault="003F17F9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2938" w:type="dxa"/>
            <w:vAlign w:val="center"/>
          </w:tcPr>
          <w:p w14:paraId="475A10E2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6546987F" w14:textId="6D24CF03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0553DA4" w14:textId="38269E20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412A9FEF" w14:textId="3C8D0B2A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1B46681F" w14:textId="09F2266C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77152DFF" w14:textId="29B8C0BF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2EF885F6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4B4900FE" w14:textId="4CACADB3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Réalisation des travaux de dragage du Port</w:t>
            </w:r>
          </w:p>
        </w:tc>
        <w:tc>
          <w:tcPr>
            <w:tcW w:w="2938" w:type="dxa"/>
            <w:vAlign w:val="center"/>
          </w:tcPr>
          <w:p w14:paraId="4AB7DB0E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0A5B7D35" w14:textId="5C757CED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72DF1AEA" w14:textId="22467866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741879D7" w14:textId="0485B4E7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6A07309A" w14:textId="1879BF36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30E07BC2" w14:textId="11A9446D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D10202" w:rsidRPr="00B037DA" w14:paraId="3296C119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12D08146" w14:textId="2685AD7A" w:rsidR="00D10202" w:rsidRDefault="00D10202" w:rsidP="00D10202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Construction des accès au pont bascule</w:t>
            </w:r>
          </w:p>
        </w:tc>
        <w:tc>
          <w:tcPr>
            <w:tcW w:w="2938" w:type="dxa"/>
            <w:vAlign w:val="center"/>
          </w:tcPr>
          <w:p w14:paraId="63FC1C11" w14:textId="77777777" w:rsidR="00D10202" w:rsidRDefault="00D10202" w:rsidP="00D10202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59CD9682" w14:textId="585568FD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3F13ED5E" w14:textId="5FA9945D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7A85F773" w14:textId="07ADA78E" w:rsidR="00D10202" w:rsidRPr="0048044F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007301D9" w14:textId="2C01980D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571A9A1A" w14:textId="5432FDAB" w:rsidR="00D10202" w:rsidRDefault="00D10202" w:rsidP="00D10202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</w:tr>
      <w:tr w:rsidR="00801DA1" w:rsidRPr="00B037DA" w14:paraId="5A585240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64EDBEAD" w14:textId="41EBC003" w:rsidR="00801DA1" w:rsidRDefault="00801DA1" w:rsidP="00801DA1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Etudes d’évaluation de la protection cathodique des pieux des pontons du Port</w:t>
            </w:r>
          </w:p>
        </w:tc>
        <w:tc>
          <w:tcPr>
            <w:tcW w:w="2938" w:type="dxa"/>
            <w:vAlign w:val="center"/>
          </w:tcPr>
          <w:p w14:paraId="0FB8D2E9" w14:textId="77777777" w:rsidR="00801DA1" w:rsidRDefault="00801DA1" w:rsidP="00801DA1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407FE2E0" w14:textId="1BB0BFF8" w:rsidR="00801DA1" w:rsidRPr="0048044F" w:rsidRDefault="00801DA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052F87FE" w14:textId="66C14FDA" w:rsidR="00801DA1" w:rsidRPr="0048044F" w:rsidRDefault="00801DA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0B80BBDF" w14:textId="21215855" w:rsidR="00801DA1" w:rsidRPr="0048044F" w:rsidRDefault="00801DA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64B40E03" w14:textId="17466B34" w:rsidR="00801DA1" w:rsidRDefault="00801DA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6A8A652D" w14:textId="1198CCEF" w:rsidR="00801DA1" w:rsidRDefault="00801DA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Octobre 2023</w:t>
            </w:r>
          </w:p>
        </w:tc>
      </w:tr>
      <w:tr w:rsidR="005C0EC1" w:rsidRPr="00B037DA" w14:paraId="5E85FAB0" w14:textId="77777777" w:rsidTr="00CB39BB">
        <w:trPr>
          <w:jc w:val="center"/>
        </w:trPr>
        <w:tc>
          <w:tcPr>
            <w:tcW w:w="2830" w:type="dxa"/>
            <w:shd w:val="clear" w:color="auto" w:fill="F2F2F2" w:themeFill="background1" w:themeFillShade="F2"/>
            <w:vAlign w:val="center"/>
          </w:tcPr>
          <w:p w14:paraId="3EE4EA58" w14:textId="3090DB53" w:rsidR="005C0EC1" w:rsidRDefault="002F0965" w:rsidP="00801DA1">
            <w:pPr>
              <w:pStyle w:val="Default"/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</w:pPr>
            <w:r>
              <w:rPr>
                <w:rFonts w:asciiTheme="majorBidi" w:eastAsia="Times New Roman" w:hAnsiTheme="majorBidi" w:cstheme="majorBidi"/>
                <w:b/>
                <w:bCs/>
                <w:color w:val="auto"/>
                <w:sz w:val="20"/>
                <w:szCs w:val="20"/>
              </w:rPr>
              <w:t>Travaux de réhabilitation des 120 magasins du Port de Tanit</w:t>
            </w:r>
          </w:p>
        </w:tc>
        <w:tc>
          <w:tcPr>
            <w:tcW w:w="2938" w:type="dxa"/>
            <w:vAlign w:val="center"/>
          </w:tcPr>
          <w:p w14:paraId="6EFF0DAE" w14:textId="20DBEFF2" w:rsidR="005C0EC1" w:rsidRDefault="005C0EC1" w:rsidP="00801DA1">
            <w:pPr>
              <w:spacing w:line="276" w:lineRule="auto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1377" w:type="dxa"/>
            <w:vAlign w:val="center"/>
          </w:tcPr>
          <w:p w14:paraId="49BCB2A3" w14:textId="592F7214" w:rsidR="005C0EC1" w:rsidRPr="0048044F" w:rsidRDefault="005C0EC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Budget du Port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69" w:type="dxa"/>
            <w:vAlign w:val="center"/>
          </w:tcPr>
          <w:p w14:paraId="671DFCBE" w14:textId="0C3847C1" w:rsidR="005C0EC1" w:rsidRPr="0048044F" w:rsidRDefault="005C0EC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Contrat de </w:t>
            </w:r>
            <w:r w:rsidRPr="0048044F">
              <w:rPr>
                <w:rFonts w:asciiTheme="majorBidi" w:hAnsiTheme="majorBidi" w:cstheme="majorBidi"/>
                <w:bCs/>
                <w:sz w:val="20"/>
                <w:szCs w:val="20"/>
              </w:rPr>
              <w:t>Travaux</w:t>
            </w:r>
          </w:p>
        </w:tc>
        <w:tc>
          <w:tcPr>
            <w:tcW w:w="1456" w:type="dxa"/>
          </w:tcPr>
          <w:p w14:paraId="0475E396" w14:textId="66256C76" w:rsidR="005C0EC1" w:rsidRPr="0048044F" w:rsidRDefault="005C0EC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 w:rsidRPr="0048044F"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 xml:space="preserve">Consultation </w:t>
            </w: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fournisseurs</w:t>
            </w:r>
          </w:p>
        </w:tc>
        <w:tc>
          <w:tcPr>
            <w:tcW w:w="1643" w:type="dxa"/>
            <w:vAlign w:val="center"/>
          </w:tcPr>
          <w:p w14:paraId="39A8ADCF" w14:textId="44BED14B" w:rsidR="005C0EC1" w:rsidRDefault="005C0EC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Septembre 2023</w:t>
            </w:r>
          </w:p>
        </w:tc>
        <w:tc>
          <w:tcPr>
            <w:tcW w:w="1643" w:type="dxa"/>
            <w:vAlign w:val="center"/>
          </w:tcPr>
          <w:p w14:paraId="1720C082" w14:textId="67700FB2" w:rsidR="005C0EC1" w:rsidRDefault="005C0EC1" w:rsidP="00801DA1">
            <w:pPr>
              <w:spacing w:line="276" w:lineRule="auto"/>
              <w:jc w:val="center"/>
              <w:rPr>
                <w:rFonts w:asciiTheme="majorBidi" w:hAnsiTheme="majorBidi" w:cstheme="majorBidi"/>
                <w:sz w:val="20"/>
                <w:szCs w:val="20"/>
                <w:lang w:eastAsia="en-U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eastAsia="en-US"/>
              </w:rPr>
              <w:t>Octobre 2023</w:t>
            </w:r>
          </w:p>
        </w:tc>
      </w:tr>
    </w:tbl>
    <w:p w14:paraId="5FC0902C" w14:textId="77777777" w:rsidR="001B51E3" w:rsidRDefault="001B51E3" w:rsidP="00D63371">
      <w:pPr>
        <w:spacing w:line="276" w:lineRule="auto"/>
        <w:ind w:left="7080" w:firstLine="708"/>
        <w:jc w:val="center"/>
        <w:rPr>
          <w:rFonts w:asciiTheme="majorBidi" w:hAnsiTheme="majorBidi" w:cstheme="majorBidi"/>
        </w:rPr>
      </w:pPr>
      <w:bookmarkStart w:id="1" w:name="_GoBack"/>
      <w:bookmarkEnd w:id="1"/>
    </w:p>
    <w:p w14:paraId="7967D287" w14:textId="77777777" w:rsidR="001B51E3" w:rsidRDefault="001B51E3" w:rsidP="00D63371">
      <w:pPr>
        <w:spacing w:line="276" w:lineRule="auto"/>
        <w:ind w:left="7080" w:firstLine="708"/>
        <w:jc w:val="center"/>
        <w:rPr>
          <w:rFonts w:asciiTheme="majorBidi" w:hAnsiTheme="majorBidi" w:cstheme="majorBidi"/>
        </w:rPr>
      </w:pPr>
    </w:p>
    <w:p w14:paraId="1F04907D" w14:textId="77777777" w:rsidR="00687DDA" w:rsidRPr="0048044F" w:rsidRDefault="00470CAD" w:rsidP="00D63371">
      <w:pPr>
        <w:spacing w:line="276" w:lineRule="auto"/>
        <w:ind w:left="7080" w:firstLine="708"/>
        <w:jc w:val="center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</w:rPr>
        <w:pict w14:anchorId="33D11579">
          <v:shapetype id="_x0000_t202" coordsize="21600,21600" o:spt="202" path="m,l,21600r21600,l21600,xe">
            <v:stroke joinstyle="miter"/>
            <v:path gradientshapeok="t" o:connecttype="rect"/>
          </v:shapetype>
          <v:shape id="Zone de texte 8" o:spid="_x0000_s1026" type="#_x0000_t202" style="position:absolute;left:0;text-align:left;margin-left:11.15pt;margin-top:13.1pt;width:457.5pt;height:82.7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" filled="f">
            <v:textbox>
              <w:txbxContent>
                <w:p w14:paraId="29CDED6C" w14:textId="77777777" w:rsidR="00687DDA" w:rsidRDefault="00687DDA" w:rsidP="00687DDA">
                  <w:pPr>
                    <w:spacing w:line="276" w:lineRule="auto"/>
                    <w:rPr>
                      <w:b/>
                      <w:bCs/>
                      <w:i/>
                      <w:iCs/>
                    </w:rPr>
                  </w:pPr>
                </w:p>
                <w:p w14:paraId="5C1A0A3F" w14:textId="77777777" w:rsidR="00687DDA" w:rsidRPr="00340788" w:rsidRDefault="0048044F" w:rsidP="00687DDA">
                  <w:pPr>
                    <w:spacing w:line="276" w:lineRule="auto"/>
                    <w:rPr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 w:rsidRPr="00340788">
                    <w:rPr>
                      <w:b/>
                      <w:bCs/>
                      <w:i/>
                      <w:iCs/>
                      <w:sz w:val="16"/>
                      <w:szCs w:val="16"/>
                    </w:rPr>
                    <w:t>Remarques</w:t>
                  </w:r>
                  <w:r w:rsidR="00687DDA" w:rsidRPr="00340788">
                    <w:rPr>
                      <w:b/>
                      <w:bCs/>
                      <w:i/>
                      <w:iCs/>
                      <w:sz w:val="16"/>
                      <w:szCs w:val="16"/>
                    </w:rPr>
                    <w:t xml:space="preserve"> : </w:t>
                  </w:r>
                </w:p>
                <w:p w14:paraId="6E07EDB3" w14:textId="77777777" w:rsidR="00687DDA" w:rsidRPr="00340788" w:rsidRDefault="00687DDA" w:rsidP="00687DDA">
                  <w:pPr>
                    <w:spacing w:line="276" w:lineRule="auto"/>
                    <w:rPr>
                      <w:sz w:val="16"/>
                      <w:szCs w:val="16"/>
                    </w:rPr>
                  </w:pPr>
                </w:p>
                <w:p w14:paraId="4136CB90" w14:textId="77777777" w:rsidR="00687DDA" w:rsidRPr="00340788" w:rsidRDefault="00687DDA" w:rsidP="0048044F">
                  <w:pPr>
                    <w:pStyle w:val="Paragraphedeliste"/>
                    <w:numPr>
                      <w:ilvl w:val="0"/>
                      <w:numId w:val="1"/>
                    </w:numPr>
                    <w:spacing w:line="276" w:lineRule="auto"/>
                    <w:rPr>
                      <w:sz w:val="16"/>
                      <w:szCs w:val="16"/>
                    </w:rPr>
                  </w:pPr>
                  <w:r w:rsidRPr="00340788">
                    <w:rPr>
                      <w:sz w:val="16"/>
                      <w:szCs w:val="16"/>
                    </w:rPr>
                    <w:t>le plan prévisionnel est indicatif,</w:t>
                  </w:r>
                </w:p>
                <w:p w14:paraId="6E2C1D90" w14:textId="77777777" w:rsidR="00687DDA" w:rsidRPr="00340788" w:rsidRDefault="00687DDA" w:rsidP="0048044F">
                  <w:pPr>
                    <w:pStyle w:val="Paragraphedeliste"/>
                    <w:numPr>
                      <w:ilvl w:val="0"/>
                      <w:numId w:val="1"/>
                    </w:numPr>
                    <w:spacing w:line="276" w:lineRule="auto"/>
                    <w:rPr>
                      <w:sz w:val="16"/>
                      <w:szCs w:val="16"/>
                    </w:rPr>
                  </w:pPr>
                  <w:r w:rsidRPr="00340788">
                    <w:rPr>
                      <w:sz w:val="16"/>
                      <w:szCs w:val="16"/>
                    </w:rPr>
                    <w:t xml:space="preserve">les postulants éventuels sont priés de se faire enregistrer auprès </w:t>
                  </w:r>
                  <w:r w:rsidR="0048044F" w:rsidRPr="00340788">
                    <w:rPr>
                      <w:sz w:val="16"/>
                      <w:szCs w:val="16"/>
                    </w:rPr>
                    <w:t>du Port de Tanit</w:t>
                  </w:r>
                  <w:r w:rsidRPr="00340788">
                    <w:rPr>
                      <w:sz w:val="16"/>
                      <w:szCs w:val="16"/>
                    </w:rPr>
                    <w:t xml:space="preserve"> en indiquant leurs domaines d’activités, leurs références, leurs adresses et leurs contacts téléphoniques et électroniques.</w:t>
                  </w:r>
                </w:p>
                <w:p w14:paraId="2D771DBE" w14:textId="77777777" w:rsidR="00687DDA" w:rsidRDefault="00687DDA" w:rsidP="00687DDA"/>
              </w:txbxContent>
            </v:textbox>
          </v:shape>
        </w:pict>
      </w:r>
      <w:r w:rsidR="00D63371">
        <w:rPr>
          <w:rFonts w:asciiTheme="majorBidi" w:hAnsiTheme="majorBidi" w:cstheme="majorBidi"/>
        </w:rPr>
        <w:t xml:space="preserve">                              </w:t>
      </w:r>
      <w:r w:rsidR="0048044F" w:rsidRPr="0048044F">
        <w:rPr>
          <w:rFonts w:asciiTheme="majorBidi" w:hAnsiTheme="majorBidi" w:cstheme="majorBidi"/>
        </w:rPr>
        <w:t>Le Directeur Général</w:t>
      </w:r>
    </w:p>
    <w:p w14:paraId="0D27C03D" w14:textId="77777777" w:rsidR="0048044F" w:rsidRPr="0048044F" w:rsidRDefault="0048044F" w:rsidP="00D63371">
      <w:pPr>
        <w:ind w:left="9204" w:firstLine="708"/>
        <w:jc w:val="center"/>
        <w:rPr>
          <w:rFonts w:asciiTheme="majorBidi" w:hAnsiTheme="majorBidi" w:cstheme="majorBidi"/>
          <w:b/>
          <w:bCs/>
        </w:rPr>
      </w:pPr>
      <w:r w:rsidRPr="0048044F">
        <w:rPr>
          <w:rFonts w:asciiTheme="majorBidi" w:hAnsiTheme="majorBidi" w:cstheme="majorBidi"/>
          <w:b/>
          <w:bCs/>
        </w:rPr>
        <w:t xml:space="preserve">Ahmed </w:t>
      </w:r>
      <w:r w:rsidR="00D63371">
        <w:rPr>
          <w:rFonts w:asciiTheme="majorBidi" w:hAnsiTheme="majorBidi" w:cstheme="majorBidi"/>
          <w:b/>
          <w:bCs/>
        </w:rPr>
        <w:t>Khattry</w:t>
      </w:r>
    </w:p>
    <w:p w14:paraId="490699CF" w14:textId="77777777" w:rsidR="0048044F" w:rsidRPr="0048044F" w:rsidRDefault="0048044F" w:rsidP="0048044F"/>
    <w:p w14:paraId="1D477624" w14:textId="77777777" w:rsidR="00687DDA" w:rsidRPr="00B037DA" w:rsidRDefault="00687DDA" w:rsidP="00687DDA">
      <w:pPr>
        <w:rPr>
          <w:rFonts w:asciiTheme="majorBidi" w:hAnsiTheme="majorBidi" w:cstheme="majorBidi"/>
        </w:rPr>
      </w:pPr>
    </w:p>
    <w:p w14:paraId="598BF1AF" w14:textId="77777777" w:rsidR="00687DDA" w:rsidRPr="00B037DA" w:rsidRDefault="00687DDA" w:rsidP="00687DDA">
      <w:pPr>
        <w:rPr>
          <w:rFonts w:asciiTheme="majorBidi" w:hAnsiTheme="majorBidi" w:cstheme="majorBidi"/>
        </w:rPr>
      </w:pPr>
    </w:p>
    <w:p w14:paraId="68C39FA9" w14:textId="77777777" w:rsidR="00687DDA" w:rsidRPr="00B037DA" w:rsidRDefault="00687DDA" w:rsidP="00687DDA">
      <w:pPr>
        <w:rPr>
          <w:rFonts w:asciiTheme="majorBidi" w:hAnsiTheme="majorBidi" w:cstheme="majorBidi"/>
        </w:rPr>
      </w:pPr>
    </w:p>
    <w:sectPr w:rsidR="00687DDA" w:rsidRPr="00B037DA" w:rsidSect="009A31D9"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2FF366" w14:textId="77777777" w:rsidR="00470CAD" w:rsidRDefault="00470CAD" w:rsidP="00687DDA">
      <w:r>
        <w:separator/>
      </w:r>
    </w:p>
  </w:endnote>
  <w:endnote w:type="continuationSeparator" w:id="0">
    <w:p w14:paraId="3A91DE1C" w14:textId="77777777" w:rsidR="00470CAD" w:rsidRDefault="00470CAD" w:rsidP="00687D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1C4C3A" w14:textId="77777777" w:rsidR="00470CAD" w:rsidRDefault="00470CAD" w:rsidP="00687DDA">
      <w:r>
        <w:separator/>
      </w:r>
    </w:p>
  </w:footnote>
  <w:footnote w:type="continuationSeparator" w:id="0">
    <w:p w14:paraId="46530B06" w14:textId="77777777" w:rsidR="00470CAD" w:rsidRDefault="00470CAD" w:rsidP="00687D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F0612"/>
    <w:multiLevelType w:val="hybridMultilevel"/>
    <w:tmpl w:val="35F427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5FC2463"/>
    <w:multiLevelType w:val="hybridMultilevel"/>
    <w:tmpl w:val="322ACA12"/>
    <w:lvl w:ilvl="0" w:tplc="E49E3734">
      <w:start w:val="1"/>
      <w:numFmt w:val="lowerLetter"/>
      <w:lvlText w:val="%1-"/>
      <w:lvlJc w:val="left"/>
      <w:pPr>
        <w:ind w:left="2061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2781" w:hanging="360"/>
      </w:pPr>
    </w:lvl>
    <w:lvl w:ilvl="2" w:tplc="040C001B" w:tentative="1">
      <w:start w:val="1"/>
      <w:numFmt w:val="lowerRoman"/>
      <w:lvlText w:val="%3."/>
      <w:lvlJc w:val="right"/>
      <w:pPr>
        <w:ind w:left="3501" w:hanging="180"/>
      </w:pPr>
    </w:lvl>
    <w:lvl w:ilvl="3" w:tplc="040C000F" w:tentative="1">
      <w:start w:val="1"/>
      <w:numFmt w:val="decimal"/>
      <w:lvlText w:val="%4."/>
      <w:lvlJc w:val="left"/>
      <w:pPr>
        <w:ind w:left="4221" w:hanging="360"/>
      </w:pPr>
    </w:lvl>
    <w:lvl w:ilvl="4" w:tplc="040C0019" w:tentative="1">
      <w:start w:val="1"/>
      <w:numFmt w:val="lowerLetter"/>
      <w:lvlText w:val="%5."/>
      <w:lvlJc w:val="left"/>
      <w:pPr>
        <w:ind w:left="4941" w:hanging="360"/>
      </w:pPr>
    </w:lvl>
    <w:lvl w:ilvl="5" w:tplc="040C001B" w:tentative="1">
      <w:start w:val="1"/>
      <w:numFmt w:val="lowerRoman"/>
      <w:lvlText w:val="%6."/>
      <w:lvlJc w:val="right"/>
      <w:pPr>
        <w:ind w:left="5661" w:hanging="180"/>
      </w:pPr>
    </w:lvl>
    <w:lvl w:ilvl="6" w:tplc="040C000F" w:tentative="1">
      <w:start w:val="1"/>
      <w:numFmt w:val="decimal"/>
      <w:lvlText w:val="%7."/>
      <w:lvlJc w:val="left"/>
      <w:pPr>
        <w:ind w:left="6381" w:hanging="360"/>
      </w:pPr>
    </w:lvl>
    <w:lvl w:ilvl="7" w:tplc="040C0019" w:tentative="1">
      <w:start w:val="1"/>
      <w:numFmt w:val="lowerLetter"/>
      <w:lvlText w:val="%8."/>
      <w:lvlJc w:val="left"/>
      <w:pPr>
        <w:ind w:left="7101" w:hanging="360"/>
      </w:pPr>
    </w:lvl>
    <w:lvl w:ilvl="8" w:tplc="040C001B" w:tentative="1">
      <w:start w:val="1"/>
      <w:numFmt w:val="lowerRoman"/>
      <w:lvlText w:val="%9."/>
      <w:lvlJc w:val="right"/>
      <w:pPr>
        <w:ind w:left="782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4A5D"/>
    <w:rsid w:val="0001175F"/>
    <w:rsid w:val="00071D28"/>
    <w:rsid w:val="00073FFE"/>
    <w:rsid w:val="000C7816"/>
    <w:rsid w:val="000D7EBE"/>
    <w:rsid w:val="000F6DD2"/>
    <w:rsid w:val="001367EC"/>
    <w:rsid w:val="001531B9"/>
    <w:rsid w:val="001678CF"/>
    <w:rsid w:val="001B4796"/>
    <w:rsid w:val="001B51E3"/>
    <w:rsid w:val="001E0E34"/>
    <w:rsid w:val="00207486"/>
    <w:rsid w:val="00222B79"/>
    <w:rsid w:val="002F0965"/>
    <w:rsid w:val="003246FF"/>
    <w:rsid w:val="00340788"/>
    <w:rsid w:val="003F17F9"/>
    <w:rsid w:val="00434145"/>
    <w:rsid w:val="00470CAD"/>
    <w:rsid w:val="0048044F"/>
    <w:rsid w:val="004B2A6A"/>
    <w:rsid w:val="005364CC"/>
    <w:rsid w:val="00554294"/>
    <w:rsid w:val="00557330"/>
    <w:rsid w:val="005C0EC1"/>
    <w:rsid w:val="005C7373"/>
    <w:rsid w:val="0061377F"/>
    <w:rsid w:val="006543CE"/>
    <w:rsid w:val="00687DDA"/>
    <w:rsid w:val="00754A5D"/>
    <w:rsid w:val="0078460F"/>
    <w:rsid w:val="00801DA1"/>
    <w:rsid w:val="0084167B"/>
    <w:rsid w:val="00885FCA"/>
    <w:rsid w:val="008B4ED1"/>
    <w:rsid w:val="00963537"/>
    <w:rsid w:val="009A31D9"/>
    <w:rsid w:val="00A356BD"/>
    <w:rsid w:val="00A50271"/>
    <w:rsid w:val="00A7071B"/>
    <w:rsid w:val="00A8449F"/>
    <w:rsid w:val="00A87D3C"/>
    <w:rsid w:val="00B2279C"/>
    <w:rsid w:val="00B4692A"/>
    <w:rsid w:val="00B52FD7"/>
    <w:rsid w:val="00B646B9"/>
    <w:rsid w:val="00B83C25"/>
    <w:rsid w:val="00BC5A1E"/>
    <w:rsid w:val="00BF1B19"/>
    <w:rsid w:val="00CB39BB"/>
    <w:rsid w:val="00CC0F9D"/>
    <w:rsid w:val="00CC3CAB"/>
    <w:rsid w:val="00D10202"/>
    <w:rsid w:val="00D63371"/>
    <w:rsid w:val="00DA4A4C"/>
    <w:rsid w:val="00E02DEC"/>
    <w:rsid w:val="00EC0B6D"/>
    <w:rsid w:val="00EC19AE"/>
    <w:rsid w:val="00EC6C3A"/>
    <w:rsid w:val="00ED2372"/>
    <w:rsid w:val="00EE5CB9"/>
    <w:rsid w:val="00F43372"/>
    <w:rsid w:val="00F77BAB"/>
    <w:rsid w:val="00FD04A2"/>
    <w:rsid w:val="00FD62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86EA9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7D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687DDA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687DDA"/>
    <w:rPr>
      <w:rFonts w:ascii="Times New Roman" w:eastAsia="Times New Roman" w:hAnsi="Times New Roman" w:cs="Times New Roman"/>
      <w:b/>
      <w:bCs/>
      <w:sz w:val="40"/>
      <w:szCs w:val="26"/>
      <w:lang w:eastAsia="fr-FR"/>
    </w:rPr>
  </w:style>
  <w:style w:type="paragraph" w:styleId="Notedebasdepage">
    <w:name w:val="footnote text"/>
    <w:basedOn w:val="Normal"/>
    <w:link w:val="NotedebasdepageCar"/>
    <w:uiPriority w:val="99"/>
    <w:semiHidden/>
    <w:rsid w:val="00687DDA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687DDA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notedebasdep">
    <w:name w:val="footnote reference"/>
    <w:uiPriority w:val="99"/>
    <w:semiHidden/>
    <w:rsid w:val="00687DDA"/>
    <w:rPr>
      <w:rFonts w:cs="Times New Roman"/>
      <w:vertAlign w:val="superscript"/>
    </w:rPr>
  </w:style>
  <w:style w:type="paragraph" w:styleId="Paragraphedeliste">
    <w:name w:val="List Paragraph"/>
    <w:basedOn w:val="Normal"/>
    <w:uiPriority w:val="34"/>
    <w:qFormat/>
    <w:rsid w:val="0048044F"/>
    <w:pPr>
      <w:ind w:left="720"/>
      <w:contextualSpacing/>
    </w:pPr>
  </w:style>
  <w:style w:type="paragraph" w:customStyle="1" w:styleId="Default">
    <w:name w:val="Default"/>
    <w:rsid w:val="003407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3B6EB0-B4DD-4A8F-9092-68AFAC778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5</Pages>
  <Words>1450</Words>
  <Characters>7981</Characters>
  <Application>Microsoft Office Word</Application>
  <DocSecurity>0</DocSecurity>
  <Lines>66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Compte Microsoft</dc:creator>
  <cp:lastModifiedBy>Utilisateur Windows</cp:lastModifiedBy>
  <cp:revision>11</cp:revision>
  <cp:lastPrinted>2023-06-21T00:55:00Z</cp:lastPrinted>
  <dcterms:created xsi:type="dcterms:W3CDTF">2023-08-24T14:42:00Z</dcterms:created>
  <dcterms:modified xsi:type="dcterms:W3CDTF">2023-09-18T16:10:00Z</dcterms:modified>
</cp:coreProperties>
</file>