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6AD77" w14:textId="77777777" w:rsidR="00A02F7C" w:rsidRDefault="00D45A25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</w:t>
      </w:r>
      <w:r w:rsidR="00A237D6">
        <w:rPr>
          <w:rFonts w:ascii="Tahoma" w:hAnsi="Tahoma" w:cs="Tahoma"/>
          <w:smallCaps/>
          <w:color w:val="auto"/>
          <w:sz w:val="26"/>
          <w:szCs w:val="26"/>
        </w:rPr>
        <w:t xml:space="preserve">IONALE D’ASSURANCE MALADIE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</w:t>
      </w:r>
    </w:p>
    <w:p w14:paraId="790AF9A8" w14:textId="77777777" w:rsidR="00A02F7C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</w:p>
    <w:p w14:paraId="3D0C8522" w14:textId="15E2F5B2" w:rsidR="003A6F72" w:rsidRPr="0015416F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>
        <w:rPr>
          <w:rFonts w:ascii="Tahoma" w:hAnsi="Tahoma" w:cs="Tahoma"/>
          <w:smallCaps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</w:t>
      </w:r>
      <w:r w:rsidR="003A651E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14</w:t>
      </w:r>
      <w:r w:rsidR="00D3765A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Mai</w:t>
      </w:r>
      <w:r w:rsidR="00EF3168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2024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0E005EF1" w14:textId="77777777" w:rsidR="00A02F7C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p w14:paraId="7E9D0E68" w14:textId="3C748348" w:rsidR="005B77CB" w:rsidRDefault="00D45A25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FB232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EF3168">
        <w:rPr>
          <w:rFonts w:ascii="Tahoma" w:hAnsi="Tahoma" w:cs="Tahoma"/>
          <w:b/>
          <w:bCs/>
          <w:color w:val="auto"/>
          <w:sz w:val="26"/>
          <w:szCs w:val="26"/>
        </w:rPr>
        <w:t>2024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3F4704E3" w14:textId="77777777" w:rsidR="00A02F7C" w:rsidRPr="00A237D6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127"/>
        <w:gridCol w:w="2976"/>
        <w:gridCol w:w="1418"/>
        <w:gridCol w:w="1417"/>
      </w:tblGrid>
      <w:tr w:rsidR="007E2687" w:rsidRPr="0015416F" w14:paraId="65B83A54" w14:textId="77777777" w:rsidTr="005F4293">
        <w:trPr>
          <w:trHeight w:val="983"/>
        </w:trPr>
        <w:tc>
          <w:tcPr>
            <w:tcW w:w="5382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2127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976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8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1417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AD5F7A" w:rsidRPr="0015416F" w14:paraId="325565D1" w14:textId="77777777" w:rsidTr="005F4293">
        <w:trPr>
          <w:trHeight w:val="732"/>
        </w:trPr>
        <w:tc>
          <w:tcPr>
            <w:tcW w:w="5382" w:type="dxa"/>
          </w:tcPr>
          <w:p w14:paraId="332F3BEB" w14:textId="0D306223" w:rsidR="00AD5F7A" w:rsidRPr="0015416F" w:rsidRDefault="00AD5F7A" w:rsidP="00AD5F7A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Rechargement des extincteurs installés au niveau des locaux de la CNAM</w:t>
            </w:r>
          </w:p>
        </w:tc>
        <w:tc>
          <w:tcPr>
            <w:tcW w:w="1417" w:type="dxa"/>
          </w:tcPr>
          <w:p w14:paraId="361A85C1" w14:textId="2176303A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28A1FB8" w14:textId="4E24EE7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7EFB12E" w14:textId="79DD63C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6D1BA9" w14:textId="5A572245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Janvier 2024</w:t>
            </w:r>
          </w:p>
        </w:tc>
        <w:tc>
          <w:tcPr>
            <w:tcW w:w="1417" w:type="dxa"/>
            <w:vAlign w:val="center"/>
          </w:tcPr>
          <w:p w14:paraId="11CAF63E" w14:textId="036C8FD7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</w:p>
        </w:tc>
      </w:tr>
      <w:tr w:rsidR="00A52926" w:rsidRPr="0015416F" w14:paraId="7EF4062F" w14:textId="77777777" w:rsidTr="005F4293">
        <w:trPr>
          <w:trHeight w:val="732"/>
        </w:trPr>
        <w:tc>
          <w:tcPr>
            <w:tcW w:w="5382" w:type="dxa"/>
          </w:tcPr>
          <w:p w14:paraId="724DE512" w14:textId="7BD65911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417" w:type="dxa"/>
          </w:tcPr>
          <w:p w14:paraId="3159D1AF" w14:textId="6923E2E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DCE0103" w14:textId="20C3956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309B325" w14:textId="0A4744B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62A7139" w14:textId="6B2418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5468F4C" w14:textId="62CA797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291AD91" w14:textId="77777777" w:rsidTr="005F4293">
        <w:trPr>
          <w:trHeight w:val="732"/>
        </w:trPr>
        <w:tc>
          <w:tcPr>
            <w:tcW w:w="5382" w:type="dxa"/>
          </w:tcPr>
          <w:p w14:paraId="61433CB8" w14:textId="145E174D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6B7D55D4" w14:textId="78B0AE5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25290F0" w14:textId="2D1C9FB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748F28D1" w14:textId="3E26EE6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331DCDC4" w14:textId="769448C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196BAB27" w14:textId="31B9851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763522D0" w14:textId="77777777" w:rsidTr="005F4293">
        <w:trPr>
          <w:trHeight w:val="732"/>
        </w:trPr>
        <w:tc>
          <w:tcPr>
            <w:tcW w:w="5382" w:type="dxa"/>
          </w:tcPr>
          <w:p w14:paraId="05FF5CE7" w14:textId="6ED08D52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Contractualisation avec un consultant pour l’audit des dossiers de Tiers payant </w:t>
            </w:r>
          </w:p>
        </w:tc>
        <w:tc>
          <w:tcPr>
            <w:tcW w:w="1417" w:type="dxa"/>
          </w:tcPr>
          <w:p w14:paraId="309BC6C3" w14:textId="3825E65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324ED32" w14:textId="2103218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102A042C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AC8683" w14:textId="36EED47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67B0FFEB" w14:textId="0358BF55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C56BA48" w14:textId="7EB0CFE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5F22A335" w14:textId="77777777" w:rsidTr="005F4293">
        <w:trPr>
          <w:trHeight w:val="732"/>
        </w:trPr>
        <w:tc>
          <w:tcPr>
            <w:tcW w:w="5382" w:type="dxa"/>
          </w:tcPr>
          <w:p w14:paraId="75217A51" w14:textId="1AB6EFB0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Prise en charge de trois (03) pèlerins pour l’année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205E69CB" w14:textId="7715FDC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10D47AB" w14:textId="21B619D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5834A6E" w14:textId="6209C623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28CB399A" w14:textId="2C030AAD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76D820B" w14:textId="0BBD6026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3D9E3EA" w14:textId="77777777" w:rsidTr="005F4293">
        <w:trPr>
          <w:trHeight w:val="732"/>
        </w:trPr>
        <w:tc>
          <w:tcPr>
            <w:tcW w:w="5382" w:type="dxa"/>
          </w:tcPr>
          <w:p w14:paraId="7B40B563" w14:textId="383910D6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bureau spécialisé pour la mise en place d’un Système de Mangement Qualité et l’accompagnement de la CNAM pour la certification ISO 9001-2015</w:t>
            </w:r>
          </w:p>
        </w:tc>
        <w:tc>
          <w:tcPr>
            <w:tcW w:w="1417" w:type="dxa"/>
          </w:tcPr>
          <w:p w14:paraId="7C7B8854" w14:textId="0608063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29F7FA" w14:textId="7CE39491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1C7730A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71AF63B" w14:textId="79AB339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065090E" w14:textId="4320A0F1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F192CD6" w14:textId="7ED267D8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612F3A19" w14:textId="77777777" w:rsidTr="005F4293">
        <w:trPr>
          <w:trHeight w:val="732"/>
        </w:trPr>
        <w:tc>
          <w:tcPr>
            <w:tcW w:w="5382" w:type="dxa"/>
          </w:tcPr>
          <w:p w14:paraId="30C0DE4E" w14:textId="43A35807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lastRenderedPageBreak/>
              <w:t>Conception et mise en œuvre d’une solution informatique pour l’identification biométrique des assurés</w:t>
            </w:r>
          </w:p>
        </w:tc>
        <w:tc>
          <w:tcPr>
            <w:tcW w:w="1417" w:type="dxa"/>
          </w:tcPr>
          <w:p w14:paraId="721D1CC4" w14:textId="48D3AED0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1E58183" w14:textId="7BE641D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B78E4F8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CA67799" w14:textId="77F4CE5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9470FD5" w14:textId="059CCE0E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63743C2" w14:textId="6B9998AB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6EEEF31" w14:textId="77777777" w:rsidTr="005F4293">
        <w:trPr>
          <w:trHeight w:val="732"/>
        </w:trPr>
        <w:tc>
          <w:tcPr>
            <w:tcW w:w="5382" w:type="dxa"/>
          </w:tcPr>
          <w:p w14:paraId="044F2089" w14:textId="5DBF1221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Mobilier de Bureau au profit de la CNAM</w:t>
            </w:r>
          </w:p>
        </w:tc>
        <w:tc>
          <w:tcPr>
            <w:tcW w:w="1417" w:type="dxa"/>
          </w:tcPr>
          <w:p w14:paraId="6A9FE1C3" w14:textId="0627558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2A4E64F" w14:textId="2E08F83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B2430D3" w14:textId="2926CCC4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671FD79" w14:textId="2029D5A4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15D73C" w14:textId="1344B8D3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2363C41E" w14:textId="77777777" w:rsidTr="009213FE">
        <w:trPr>
          <w:trHeight w:val="732"/>
        </w:trPr>
        <w:tc>
          <w:tcPr>
            <w:tcW w:w="5382" w:type="dxa"/>
          </w:tcPr>
          <w:p w14:paraId="6F1E04EE" w14:textId="4EEB8AB0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417" w:type="dxa"/>
          </w:tcPr>
          <w:p w14:paraId="6DB00B67" w14:textId="3D34596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B272D2" w14:textId="1C55B71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9EB9443" w14:textId="1F5E4A9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5FBC34DB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DA3D476" w14:textId="3656880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  <w:tc>
          <w:tcPr>
            <w:tcW w:w="1417" w:type="dxa"/>
          </w:tcPr>
          <w:p w14:paraId="5244A37A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1A9219" w14:textId="30AC5EC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</w:tr>
      <w:tr w:rsidR="003F3B8F" w:rsidRPr="0015416F" w14:paraId="612243C8" w14:textId="77777777" w:rsidTr="005F4293">
        <w:trPr>
          <w:trHeight w:val="732"/>
        </w:trPr>
        <w:tc>
          <w:tcPr>
            <w:tcW w:w="5382" w:type="dxa"/>
          </w:tcPr>
          <w:p w14:paraId="48219500" w14:textId="332D719D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417" w:type="dxa"/>
          </w:tcPr>
          <w:p w14:paraId="4B5DF72B" w14:textId="716C700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EE0021D" w14:textId="6813584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2BDF60B" w14:textId="492F30A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C94BFDD" w14:textId="326A56B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1916026" w14:textId="36EA2A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4C72A857" w14:textId="77777777" w:rsidTr="005F4293">
        <w:trPr>
          <w:trHeight w:val="732"/>
        </w:trPr>
        <w:tc>
          <w:tcPr>
            <w:tcW w:w="5382" w:type="dxa"/>
          </w:tcPr>
          <w:p w14:paraId="0FC3D65F" w14:textId="3186C237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fauteuil électrique roulant</w:t>
            </w:r>
          </w:p>
        </w:tc>
        <w:tc>
          <w:tcPr>
            <w:tcW w:w="1417" w:type="dxa"/>
          </w:tcPr>
          <w:p w14:paraId="6703B51B" w14:textId="003D4C0F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447A84D" w14:textId="4A9B8782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C103D22" w14:textId="4BAA589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6060CCE" w14:textId="61859EE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126114E" w14:textId="2071E2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2802336" w14:textId="77777777" w:rsidTr="005F4293">
        <w:trPr>
          <w:trHeight w:val="732"/>
        </w:trPr>
        <w:tc>
          <w:tcPr>
            <w:tcW w:w="5382" w:type="dxa"/>
          </w:tcPr>
          <w:p w14:paraId="4BF22C3C" w14:textId="00589F79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Mise en place d'une plateforme Centre d'Appel au niveau de la CNAM</w:t>
            </w:r>
          </w:p>
        </w:tc>
        <w:tc>
          <w:tcPr>
            <w:tcW w:w="1417" w:type="dxa"/>
          </w:tcPr>
          <w:p w14:paraId="2497E1B9" w14:textId="0605EC83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1BB4D92" w14:textId="2C4F16F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99BD24D" w14:textId="7131A0A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29DF9BFB" w14:textId="17EC2D9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26FB505" w14:textId="2985C1F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3E9CCAE9" w14:textId="77777777" w:rsidTr="005F4293">
        <w:trPr>
          <w:trHeight w:val="732"/>
        </w:trPr>
        <w:tc>
          <w:tcPr>
            <w:tcW w:w="5382" w:type="dxa"/>
          </w:tcPr>
          <w:p w14:paraId="3088A0C8" w14:textId="3B7A6CAA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Acquisition et installation d'un standard au niveau du siège de la CNAM</w:t>
            </w:r>
          </w:p>
        </w:tc>
        <w:tc>
          <w:tcPr>
            <w:tcW w:w="1417" w:type="dxa"/>
          </w:tcPr>
          <w:p w14:paraId="048CDBDF" w14:textId="4E0A0F98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DBAADE" w14:textId="73052C08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836CA9C" w14:textId="28772BB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90792D8" w14:textId="7ED5BCC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2994FF2" w14:textId="0B6E8D1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EA3F091" w14:textId="77777777" w:rsidTr="005F4293">
        <w:trPr>
          <w:trHeight w:val="732"/>
        </w:trPr>
        <w:tc>
          <w:tcPr>
            <w:tcW w:w="5382" w:type="dxa"/>
          </w:tcPr>
          <w:p w14:paraId="325F6576" w14:textId="32FFE071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Reproduction de cinquante (50) Recueil des textes juridiques en couleur et de cinquante Recueil des Procès-verbaux du Conseil d’Administration de la CNAM</w:t>
            </w:r>
          </w:p>
        </w:tc>
        <w:tc>
          <w:tcPr>
            <w:tcW w:w="1417" w:type="dxa"/>
          </w:tcPr>
          <w:p w14:paraId="10C43750" w14:textId="40565B3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8AAA90" w14:textId="4BF6FD90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CBE407D" w14:textId="3255274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Consultation </w:t>
            </w:r>
            <w:r>
              <w:rPr>
                <w:bCs/>
                <w:color w:val="auto"/>
                <w:sz w:val="24"/>
                <w:szCs w:val="24"/>
              </w:rPr>
              <w:t>directe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des candidats</w:t>
            </w:r>
          </w:p>
        </w:tc>
        <w:tc>
          <w:tcPr>
            <w:tcW w:w="1418" w:type="dxa"/>
            <w:vAlign w:val="center"/>
          </w:tcPr>
          <w:p w14:paraId="19BCBDA6" w14:textId="5124396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8C452A8" w14:textId="14901339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71856DDD" w14:textId="77777777" w:rsidTr="005F4293">
        <w:trPr>
          <w:trHeight w:val="732"/>
        </w:trPr>
        <w:tc>
          <w:tcPr>
            <w:tcW w:w="5382" w:type="dxa"/>
          </w:tcPr>
          <w:p w14:paraId="371C345C" w14:textId="03CCD0D0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poste électrique dédié à la CNAM</w:t>
            </w:r>
          </w:p>
        </w:tc>
        <w:tc>
          <w:tcPr>
            <w:tcW w:w="1417" w:type="dxa"/>
          </w:tcPr>
          <w:p w14:paraId="50118024" w14:textId="50CBA5D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A6DD34C" w14:textId="2FA5AF0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24FEBDD" w14:textId="4860EB7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F1874A4" w14:textId="23D55B50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83FC56A" w14:textId="2CC12DB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52251116" w14:textId="77777777" w:rsidTr="0060033F">
        <w:trPr>
          <w:trHeight w:val="732"/>
        </w:trPr>
        <w:tc>
          <w:tcPr>
            <w:tcW w:w="5382" w:type="dxa"/>
          </w:tcPr>
          <w:p w14:paraId="26F1DDAE" w14:textId="420F6C5F" w:rsidR="003A651E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véhicule de courrier Fourgonnette</w:t>
            </w:r>
          </w:p>
        </w:tc>
        <w:tc>
          <w:tcPr>
            <w:tcW w:w="1417" w:type="dxa"/>
          </w:tcPr>
          <w:p w14:paraId="27D22F9C" w14:textId="3DC3FED7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5792D84" w14:textId="23145C25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4D4037C" w14:textId="5F1FC058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6496806A" w14:textId="6022E60E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CC95093" w14:textId="35E08B1E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069F351C" w14:textId="77777777" w:rsidTr="00C5530D">
        <w:trPr>
          <w:trHeight w:val="732"/>
        </w:trPr>
        <w:tc>
          <w:tcPr>
            <w:tcW w:w="5382" w:type="dxa"/>
          </w:tcPr>
          <w:p w14:paraId="037CAEE4" w14:textId="0290DA38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lastRenderedPageBreak/>
              <w:t>Déménagement et installation du groupe électrogène de secours de la CNAM à proximité du poste électrique</w:t>
            </w:r>
          </w:p>
        </w:tc>
        <w:tc>
          <w:tcPr>
            <w:tcW w:w="1417" w:type="dxa"/>
          </w:tcPr>
          <w:p w14:paraId="614E0D2F" w14:textId="53733EA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A5CB24C" w14:textId="0736B26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130C881" w14:textId="586611C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442AEE7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788CDDC" w14:textId="030A6D42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6D3CC3B5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64E5854" w14:textId="34600F96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A651E" w:rsidRPr="0015416F" w14:paraId="6D445BC8" w14:textId="77777777" w:rsidTr="006D5C25">
        <w:trPr>
          <w:trHeight w:val="732"/>
        </w:trPr>
        <w:tc>
          <w:tcPr>
            <w:tcW w:w="5382" w:type="dxa"/>
          </w:tcPr>
          <w:p w14:paraId="72255D71" w14:textId="2C271C37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d’une solution de messagerie intranet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E7EBEED" w14:textId="190A271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F6F3BC6" w14:textId="358B471F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955052D" w14:textId="3B3443F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7AC2A361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DB47F10" w14:textId="1802C1DE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309FAE43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07B8259" w14:textId="78ED0D70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A651E" w:rsidRPr="0015416F" w14:paraId="67258808" w14:textId="77777777" w:rsidTr="007E0560">
        <w:trPr>
          <w:trHeight w:val="732"/>
        </w:trPr>
        <w:tc>
          <w:tcPr>
            <w:tcW w:w="5382" w:type="dxa"/>
          </w:tcPr>
          <w:p w14:paraId="278CA5BF" w14:textId="2D994AD6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Rénovation informatique de la salle de réunion de la CNAM</w:t>
            </w:r>
          </w:p>
        </w:tc>
        <w:tc>
          <w:tcPr>
            <w:tcW w:w="1417" w:type="dxa"/>
          </w:tcPr>
          <w:p w14:paraId="59BF58FE" w14:textId="19AE2058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CC5E27D" w14:textId="00BD4D51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E8EA38F" w14:textId="2DE0EF1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26613C5A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259018" w14:textId="7B551A24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38947BD6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915DF54" w14:textId="335F994F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A651E" w:rsidRPr="0015416F" w14:paraId="73512084" w14:textId="77777777" w:rsidTr="008C2D04">
        <w:trPr>
          <w:trHeight w:val="732"/>
        </w:trPr>
        <w:tc>
          <w:tcPr>
            <w:tcW w:w="5382" w:type="dxa"/>
          </w:tcPr>
          <w:p w14:paraId="7282047C" w14:textId="2A5D8873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Réaménagement et mise aux normes l’espace hébergeant le data center de la CNAM</w:t>
            </w:r>
          </w:p>
        </w:tc>
        <w:tc>
          <w:tcPr>
            <w:tcW w:w="1417" w:type="dxa"/>
          </w:tcPr>
          <w:p w14:paraId="00F2FA91" w14:textId="356E503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4834759" w14:textId="6408F45F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B54DD6D" w14:textId="4693D3E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3CCA6E2C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1BF777F" w14:textId="3CF15AF0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6723B358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9581601" w14:textId="5FA437D8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A651E" w:rsidRPr="0015416F" w14:paraId="5F86EAE2" w14:textId="77777777" w:rsidTr="005F4293">
        <w:trPr>
          <w:trHeight w:val="732"/>
        </w:trPr>
        <w:tc>
          <w:tcPr>
            <w:tcW w:w="5382" w:type="dxa"/>
          </w:tcPr>
          <w:p w14:paraId="7B556301" w14:textId="17487406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consultant individuel pour l’Elaboration des procédures de la solution chargée de la gestion électronique des documents (GED)</w:t>
            </w:r>
          </w:p>
        </w:tc>
        <w:tc>
          <w:tcPr>
            <w:tcW w:w="1417" w:type="dxa"/>
          </w:tcPr>
          <w:p w14:paraId="15C40FA2" w14:textId="41190BF0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D986D7B" w14:textId="78EBCF5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97E8F62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BACC0ED" w14:textId="574F546E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2D723B9C" w14:textId="0BDEEF5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2659EB9" w14:textId="1F7F4514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1EA13771" w14:textId="77777777" w:rsidTr="005F4293">
        <w:trPr>
          <w:trHeight w:val="732"/>
        </w:trPr>
        <w:tc>
          <w:tcPr>
            <w:tcW w:w="5382" w:type="dxa"/>
          </w:tcPr>
          <w:p w14:paraId="4F33FA34" w14:textId="1F4A01FA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 la baraque abritant les agents de sécurité et aménagement de la terrasse du parking devant le siège central de la CNAM</w:t>
            </w:r>
          </w:p>
        </w:tc>
        <w:tc>
          <w:tcPr>
            <w:tcW w:w="1417" w:type="dxa"/>
          </w:tcPr>
          <w:p w14:paraId="18126B45" w14:textId="5426B1A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A9E965" w14:textId="3BC4803A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travaux</w:t>
            </w:r>
          </w:p>
        </w:tc>
        <w:tc>
          <w:tcPr>
            <w:tcW w:w="2976" w:type="dxa"/>
          </w:tcPr>
          <w:p w14:paraId="326B8B6E" w14:textId="695EF340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2D0B63A" w14:textId="6A5547CB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BEBC2E8" w14:textId="54A3B7B1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5A5D0D6A" w14:textId="77777777" w:rsidTr="005F4293">
        <w:trPr>
          <w:trHeight w:val="732"/>
        </w:trPr>
        <w:tc>
          <w:tcPr>
            <w:tcW w:w="5382" w:type="dxa"/>
          </w:tcPr>
          <w:p w14:paraId="32EB4111" w14:textId="69AD5197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des services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pour l’hébergement d’une copie de sauvegarde des données de la CNAM </w:t>
            </w:r>
          </w:p>
        </w:tc>
        <w:tc>
          <w:tcPr>
            <w:tcW w:w="1417" w:type="dxa"/>
          </w:tcPr>
          <w:p w14:paraId="062BF1A3" w14:textId="2C7E2B4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EE1A021" w14:textId="7F4E7C48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0C8E862" w14:textId="0102D94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0687BBA4" w14:textId="71C45019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036335C" w14:textId="1341C59F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7D8C4281" w14:textId="77777777" w:rsidTr="005F4293">
        <w:trPr>
          <w:trHeight w:val="732"/>
        </w:trPr>
        <w:tc>
          <w:tcPr>
            <w:tcW w:w="5382" w:type="dxa"/>
          </w:tcPr>
          <w:p w14:paraId="3ED86FCD" w14:textId="781F7791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qualifié pour l’élaboration d’une cartographie des fonctionnalités par processus métiers et support en vue de leur intégration de manière optimale dans le système d’information de l’institution.  </w:t>
            </w:r>
          </w:p>
        </w:tc>
        <w:tc>
          <w:tcPr>
            <w:tcW w:w="1417" w:type="dxa"/>
          </w:tcPr>
          <w:p w14:paraId="1045F294" w14:textId="2AA1814E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677C8D7" w14:textId="10EA48F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6FE8F24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C60DF56" w14:textId="6EC61644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4B64AA0D" w14:textId="6DF04843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FDC9D52" w14:textId="48044756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6311C638" w14:textId="77777777" w:rsidTr="005F4293">
        <w:trPr>
          <w:trHeight w:val="732"/>
        </w:trPr>
        <w:tc>
          <w:tcPr>
            <w:tcW w:w="5382" w:type="dxa"/>
          </w:tcPr>
          <w:p w14:paraId="08E0487A" w14:textId="16533C41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spécialisé pour assurer la mise en niveau de l’équipe informatique de la CNAM par rapport aux technologies de développement </w:t>
            </w:r>
            <w:proofErr w:type="gramStart"/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>cibles</w:t>
            </w:r>
            <w:proofErr w:type="gramEnd"/>
            <w:r w:rsidRPr="00A02F7C">
              <w:rPr>
                <w:bCs/>
                <w:color w:val="auto"/>
                <w:sz w:val="24"/>
                <w:szCs w:val="24"/>
              </w:rPr>
              <w:t xml:space="preserve"> dans le cadre de la refonte du système d’information de l’institution </w:t>
            </w:r>
          </w:p>
        </w:tc>
        <w:tc>
          <w:tcPr>
            <w:tcW w:w="1417" w:type="dxa"/>
          </w:tcPr>
          <w:p w14:paraId="1F491C4E" w14:textId="4DF9680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Budget CNAM</w:t>
            </w:r>
          </w:p>
        </w:tc>
        <w:tc>
          <w:tcPr>
            <w:tcW w:w="2127" w:type="dxa"/>
          </w:tcPr>
          <w:p w14:paraId="52CFA7B7" w14:textId="7418164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5B1B7DCE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361E6FC" w14:textId="7C97D83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CI</w:t>
            </w:r>
          </w:p>
        </w:tc>
        <w:tc>
          <w:tcPr>
            <w:tcW w:w="1418" w:type="dxa"/>
            <w:vAlign w:val="center"/>
          </w:tcPr>
          <w:p w14:paraId="5DE6FA4E" w14:textId="0FFE0A81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11D7B59" w14:textId="4B9BDC8F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0BF3B9B4" w14:textId="77777777" w:rsidTr="005F4293">
        <w:trPr>
          <w:trHeight w:val="732"/>
        </w:trPr>
        <w:tc>
          <w:tcPr>
            <w:tcW w:w="5382" w:type="dxa"/>
          </w:tcPr>
          <w:p w14:paraId="29F3EBCB" w14:textId="176F326B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>Recrutement d'un cabinet spécialisé pour assurer la mise en niveau de l’équipe informatique de la CNAM dans le domaine de la sécurité informatique et de l’administration de l’infrastructure data center</w:t>
            </w:r>
          </w:p>
        </w:tc>
        <w:tc>
          <w:tcPr>
            <w:tcW w:w="1417" w:type="dxa"/>
          </w:tcPr>
          <w:p w14:paraId="0DA99408" w14:textId="1F6FAC5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DA09CBF" w14:textId="0EE3691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3A0522F3" w14:textId="7777777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5AA1ACF" w14:textId="415F1F7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79D365B7" w14:textId="2055E53D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DF21A9C" w14:textId="5D29113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30468733" w14:textId="77777777" w:rsidTr="005F4293">
        <w:trPr>
          <w:trHeight w:val="732"/>
        </w:trPr>
        <w:tc>
          <w:tcPr>
            <w:tcW w:w="5382" w:type="dxa"/>
          </w:tcPr>
          <w:p w14:paraId="3BEE37B9" w14:textId="42C6E64F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d'une application mobile pour la digitalisation de certains services de la CNAM</w:t>
            </w:r>
          </w:p>
        </w:tc>
        <w:tc>
          <w:tcPr>
            <w:tcW w:w="1417" w:type="dxa"/>
          </w:tcPr>
          <w:p w14:paraId="3CDC904B" w14:textId="4249F64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4987026" w14:textId="6FD7AB54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7135905" w14:textId="5676B6C4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5C4AC7FE" w14:textId="7D3A12E7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E73770" w14:textId="576F62BC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6197A58D" w14:textId="77777777" w:rsidTr="00845206">
        <w:trPr>
          <w:trHeight w:val="732"/>
        </w:trPr>
        <w:tc>
          <w:tcPr>
            <w:tcW w:w="5382" w:type="dxa"/>
          </w:tcPr>
          <w:p w14:paraId="3F3DBA5B" w14:textId="17165A50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d’une solution BI pour l’aide à la décision au profit de la Caisse Nationale d’Assurance Maladie (CNAM)</w:t>
            </w:r>
          </w:p>
        </w:tc>
        <w:tc>
          <w:tcPr>
            <w:tcW w:w="1417" w:type="dxa"/>
          </w:tcPr>
          <w:p w14:paraId="3E22FFFD" w14:textId="24B89D51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C358F6" w14:textId="5977E51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438BD37" w14:textId="679BC9AA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FBFDDBD" w14:textId="6DCB3B8C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2EAA980B" w14:textId="460EB675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A651E" w:rsidRPr="0015416F" w14:paraId="5AFCE0F6" w14:textId="77777777" w:rsidTr="006D44B5">
        <w:trPr>
          <w:trHeight w:val="732"/>
        </w:trPr>
        <w:tc>
          <w:tcPr>
            <w:tcW w:w="5382" w:type="dxa"/>
          </w:tcPr>
          <w:p w14:paraId="46003100" w14:textId="2896E3F0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106496CF" w14:textId="3FB338BE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DFA3373" w14:textId="5994A09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0294C216" w14:textId="35E1E3A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FE66A7C" w14:textId="4664553F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658FDC22" w14:textId="0512C13F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A651E" w:rsidRPr="0015416F" w14:paraId="24038495" w14:textId="77777777" w:rsidTr="0007307D">
        <w:trPr>
          <w:trHeight w:val="732"/>
        </w:trPr>
        <w:tc>
          <w:tcPr>
            <w:tcW w:w="5382" w:type="dxa"/>
          </w:tcPr>
          <w:p w14:paraId="324F2AB0" w14:textId="097F7693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417" w:type="dxa"/>
          </w:tcPr>
          <w:p w14:paraId="22257C4E" w14:textId="79F4A16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31E7210" w14:textId="38E172A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120A8C5C" w14:textId="3BF8DA1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39B74FE8" w14:textId="17C5447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488150BF" w14:textId="29EA25C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A651E" w:rsidRPr="0015416F" w14:paraId="7A1725AD" w14:textId="77777777" w:rsidTr="004E1DA6">
        <w:trPr>
          <w:trHeight w:val="732"/>
        </w:trPr>
        <w:tc>
          <w:tcPr>
            <w:tcW w:w="5382" w:type="dxa"/>
          </w:tcPr>
          <w:p w14:paraId="2685480E" w14:textId="4AB8A593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28B4D52A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22A03B2" w14:textId="3C62812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0DCAFDD" w14:textId="2A01874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D536FDA" w14:textId="17AFFEB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</w:tcPr>
          <w:p w14:paraId="74F6CB5F" w14:textId="109220E1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3AE4E44D" w14:textId="23740B8D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A651E" w:rsidRPr="0015416F" w14:paraId="266BD2A5" w14:textId="77777777" w:rsidTr="00A81E6B">
        <w:trPr>
          <w:trHeight w:val="732"/>
        </w:trPr>
        <w:tc>
          <w:tcPr>
            <w:tcW w:w="5382" w:type="dxa"/>
          </w:tcPr>
          <w:p w14:paraId="67A291A3" w14:textId="77777777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7AB7705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801C8BE" w14:textId="777777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77EF744" w14:textId="6B92ADF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0CE0C82B" w14:textId="3A8B5BC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A651E" w:rsidRPr="0015416F" w14:paraId="3A00AEA0" w14:textId="77777777" w:rsidTr="005F4293">
        <w:trPr>
          <w:trHeight w:val="626"/>
        </w:trPr>
        <w:tc>
          <w:tcPr>
            <w:tcW w:w="5382" w:type="dxa"/>
          </w:tcPr>
          <w:p w14:paraId="0431C272" w14:textId="15470791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851DB9A" w14:textId="2919AC8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67626F25" w14:textId="013DED9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64ED43B" w14:textId="1E82B01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Août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930A397" w14:textId="657F91BD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A651E" w:rsidRPr="0015416F" w14:paraId="5273F0B3" w14:textId="77777777" w:rsidTr="005F4293">
        <w:trPr>
          <w:trHeight w:val="626"/>
        </w:trPr>
        <w:tc>
          <w:tcPr>
            <w:tcW w:w="5382" w:type="dxa"/>
          </w:tcPr>
          <w:p w14:paraId="04F20DCA" w14:textId="4686A44B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Elaboration des plans architecturaux et suivi des travaux de construction de l’antenne régionale  de </w:t>
            </w: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5507AEA3" w14:textId="139D87C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Budget CNAM</w:t>
            </w:r>
          </w:p>
        </w:tc>
        <w:tc>
          <w:tcPr>
            <w:tcW w:w="2127" w:type="dxa"/>
          </w:tcPr>
          <w:p w14:paraId="22C37C28" w14:textId="1ECE9FE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976" w:type="dxa"/>
          </w:tcPr>
          <w:p w14:paraId="407ED54F" w14:textId="55533B0E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5CCA1C2D" w14:textId="3A068A7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0A7DA71" w14:textId="1D568A9B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A651E" w:rsidRPr="0015416F" w14:paraId="1A7D6C79" w14:textId="77777777" w:rsidTr="005F4293">
        <w:trPr>
          <w:trHeight w:val="626"/>
        </w:trPr>
        <w:tc>
          <w:tcPr>
            <w:tcW w:w="5382" w:type="dxa"/>
          </w:tcPr>
          <w:p w14:paraId="717BCC52" w14:textId="6AE8B544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355A5FEC" w14:textId="7C7EDCD9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71EBD92" w14:textId="29EB6772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15B65E7" w14:textId="46EC4892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A611CEB" w14:textId="2B5CCF6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A9F4096" w14:textId="6C29FDF1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A651E" w:rsidRPr="0015416F" w14:paraId="43343C22" w14:textId="77777777" w:rsidTr="005F4293">
        <w:trPr>
          <w:trHeight w:val="1046"/>
        </w:trPr>
        <w:tc>
          <w:tcPr>
            <w:tcW w:w="5382" w:type="dxa"/>
          </w:tcPr>
          <w:p w14:paraId="6FD59438" w14:textId="42D4867A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77AD732" w14:textId="6B65272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E9E58EE" w14:textId="229C05C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BC66C0A" w14:textId="0A2F18C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62BA3B6" w14:textId="5C3119C4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43A51808" w14:textId="77777777" w:rsidTr="005F4293">
        <w:trPr>
          <w:trHeight w:val="732"/>
        </w:trPr>
        <w:tc>
          <w:tcPr>
            <w:tcW w:w="5382" w:type="dxa"/>
          </w:tcPr>
          <w:p w14:paraId="45F3B4F9" w14:textId="78F8F4D5" w:rsidR="003A651E" w:rsidRPr="0015416F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592DCC" w14:textId="77400C5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93EB19F" w14:textId="6F25D45F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530D151" w14:textId="44CA587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0CDADEE1" w14:textId="7901A3D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6E23C92A" w14:textId="77777777" w:rsidTr="005F4293">
        <w:trPr>
          <w:trHeight w:val="732"/>
        </w:trPr>
        <w:tc>
          <w:tcPr>
            <w:tcW w:w="5382" w:type="dxa"/>
          </w:tcPr>
          <w:p w14:paraId="66323C24" w14:textId="77777777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Elaboration d’un Trombinoscope au profit de la CNAM </w:t>
            </w:r>
          </w:p>
          <w:p w14:paraId="6D94903B" w14:textId="1AAE8698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76E0F0E" w14:textId="674D93F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4449461" w14:textId="26329977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5FD36A9" w14:textId="7E36342E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E26E10A" w14:textId="7E5A6D61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49408D5" w14:textId="56EFA3B9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0627C56E" w14:textId="77777777" w:rsidTr="005F4293">
        <w:trPr>
          <w:trHeight w:val="732"/>
        </w:trPr>
        <w:tc>
          <w:tcPr>
            <w:tcW w:w="5382" w:type="dxa"/>
          </w:tcPr>
          <w:p w14:paraId="5B630809" w14:textId="77777777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Renouvellement de la licence de la solution de sauvegarde et de réplication de la CNAM </w:t>
            </w:r>
          </w:p>
          <w:p w14:paraId="36B1BA73" w14:textId="346E29BF" w:rsidR="003A651E" w:rsidRPr="00A02F7C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417" w:type="dxa"/>
          </w:tcPr>
          <w:p w14:paraId="5B4A8C44" w14:textId="47BF4E16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5F3F946" w14:textId="11238F8A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BAED3D7" w14:textId="1C466A0A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D0197AD" w14:textId="46788C33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124A702" w14:textId="4714195C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</w:tbl>
    <w:p w14:paraId="0F20242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D15B33E" w14:textId="77777777" w:rsidR="00793A46" w:rsidRDefault="00793A46" w:rsidP="003F3B8F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6A06F957" w:rsidR="00765A8D" w:rsidRPr="0015416F" w:rsidRDefault="00FD73ED" w:rsidP="003F3B8F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 xml:space="preserve">, </w:t>
      </w:r>
      <w:r w:rsidR="0082701C" w:rsidRPr="0015416F">
        <w:rPr>
          <w:color w:val="auto"/>
          <w:sz w:val="24"/>
          <w:szCs w:val="24"/>
        </w:rPr>
        <w:t>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5F18B48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7F0DBE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01A955" w14:textId="77777777" w:rsidR="00CD7D70" w:rsidRDefault="00CD7D70" w:rsidP="002A5004">
      <w:pPr>
        <w:spacing w:after="0" w:line="240" w:lineRule="auto"/>
      </w:pPr>
      <w:r>
        <w:separator/>
      </w:r>
    </w:p>
  </w:endnote>
  <w:endnote w:type="continuationSeparator" w:id="0">
    <w:p w14:paraId="3E78BB22" w14:textId="77777777" w:rsidR="00CD7D70" w:rsidRDefault="00CD7D70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4B2E9D2E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3A46">
          <w:rPr>
            <w:noProof/>
          </w:rPr>
          <w:t>4</w:t>
        </w:r>
        <w:r>
          <w:rPr>
            <w:noProof/>
          </w:rPr>
          <w:fldChar w:fldCharType="end"/>
        </w:r>
        <w:r w:rsidR="00A02F7C">
          <w:t xml:space="preserve"> |5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319E13" w14:textId="77777777" w:rsidR="00CD7D70" w:rsidRDefault="00CD7D70" w:rsidP="002A5004">
      <w:pPr>
        <w:spacing w:after="0" w:line="240" w:lineRule="auto"/>
      </w:pPr>
      <w:r>
        <w:separator/>
      </w:r>
    </w:p>
  </w:footnote>
  <w:footnote w:type="continuationSeparator" w:id="0">
    <w:p w14:paraId="2EEDD2E1" w14:textId="77777777" w:rsidR="00CD7D70" w:rsidRDefault="00CD7D70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493C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0EC9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D5DCF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2D7B"/>
    <w:rsid w:val="00123AC4"/>
    <w:rsid w:val="001245A2"/>
    <w:rsid w:val="00130ECF"/>
    <w:rsid w:val="00132A15"/>
    <w:rsid w:val="001330B3"/>
    <w:rsid w:val="00134EF8"/>
    <w:rsid w:val="001356E0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D7A"/>
    <w:rsid w:val="001B1F71"/>
    <w:rsid w:val="001C10CA"/>
    <w:rsid w:val="001C3999"/>
    <w:rsid w:val="001C5D94"/>
    <w:rsid w:val="001C79B1"/>
    <w:rsid w:val="001D3067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E687B"/>
    <w:rsid w:val="001F3F90"/>
    <w:rsid w:val="001F6611"/>
    <w:rsid w:val="001F76A8"/>
    <w:rsid w:val="001F7B7B"/>
    <w:rsid w:val="0020147D"/>
    <w:rsid w:val="00203D34"/>
    <w:rsid w:val="00223662"/>
    <w:rsid w:val="002253B4"/>
    <w:rsid w:val="002260EA"/>
    <w:rsid w:val="0022742D"/>
    <w:rsid w:val="00235354"/>
    <w:rsid w:val="002440D9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D7C41"/>
    <w:rsid w:val="002D7DE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37FEF"/>
    <w:rsid w:val="00340B62"/>
    <w:rsid w:val="003425EA"/>
    <w:rsid w:val="00342CA4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0DD5"/>
    <w:rsid w:val="0039520E"/>
    <w:rsid w:val="00396152"/>
    <w:rsid w:val="003A558E"/>
    <w:rsid w:val="003A651E"/>
    <w:rsid w:val="003A685D"/>
    <w:rsid w:val="003A6F72"/>
    <w:rsid w:val="003B25CB"/>
    <w:rsid w:val="003B5A06"/>
    <w:rsid w:val="003B5F7A"/>
    <w:rsid w:val="003C15C8"/>
    <w:rsid w:val="003C1941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E5F74"/>
    <w:rsid w:val="003F09A4"/>
    <w:rsid w:val="003F3B8F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25FFF"/>
    <w:rsid w:val="004304F7"/>
    <w:rsid w:val="00434D67"/>
    <w:rsid w:val="00442324"/>
    <w:rsid w:val="0044705C"/>
    <w:rsid w:val="00452E47"/>
    <w:rsid w:val="004605E0"/>
    <w:rsid w:val="0046119E"/>
    <w:rsid w:val="00462232"/>
    <w:rsid w:val="004657F1"/>
    <w:rsid w:val="00472E46"/>
    <w:rsid w:val="00472FDD"/>
    <w:rsid w:val="0047383A"/>
    <w:rsid w:val="00475E8F"/>
    <w:rsid w:val="00480A1A"/>
    <w:rsid w:val="004814C5"/>
    <w:rsid w:val="00483A80"/>
    <w:rsid w:val="004875F4"/>
    <w:rsid w:val="0049514E"/>
    <w:rsid w:val="004A0B1E"/>
    <w:rsid w:val="004A194A"/>
    <w:rsid w:val="004B2C79"/>
    <w:rsid w:val="004C19E1"/>
    <w:rsid w:val="004C5653"/>
    <w:rsid w:val="004C5FCE"/>
    <w:rsid w:val="004D64B2"/>
    <w:rsid w:val="004E15F6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31745"/>
    <w:rsid w:val="00531FE4"/>
    <w:rsid w:val="005372A2"/>
    <w:rsid w:val="00541BF9"/>
    <w:rsid w:val="0054395E"/>
    <w:rsid w:val="00550DFC"/>
    <w:rsid w:val="00551D0D"/>
    <w:rsid w:val="00552CAD"/>
    <w:rsid w:val="00556419"/>
    <w:rsid w:val="00563BB6"/>
    <w:rsid w:val="00595293"/>
    <w:rsid w:val="00596611"/>
    <w:rsid w:val="005A3142"/>
    <w:rsid w:val="005A643C"/>
    <w:rsid w:val="005B0C32"/>
    <w:rsid w:val="005B4657"/>
    <w:rsid w:val="005B50CC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293"/>
    <w:rsid w:val="005F4E8F"/>
    <w:rsid w:val="006015AA"/>
    <w:rsid w:val="0060480F"/>
    <w:rsid w:val="006232F9"/>
    <w:rsid w:val="00632C27"/>
    <w:rsid w:val="00634C3A"/>
    <w:rsid w:val="00641DE7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4399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093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3A46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12B6"/>
    <w:rsid w:val="007E2687"/>
    <w:rsid w:val="007F0DBE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008C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C3CB2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092A"/>
    <w:rsid w:val="0091204A"/>
    <w:rsid w:val="0092095A"/>
    <w:rsid w:val="009307FD"/>
    <w:rsid w:val="00934068"/>
    <w:rsid w:val="00934F32"/>
    <w:rsid w:val="00937846"/>
    <w:rsid w:val="009403C7"/>
    <w:rsid w:val="00941F8F"/>
    <w:rsid w:val="009442BD"/>
    <w:rsid w:val="009542C6"/>
    <w:rsid w:val="00957D15"/>
    <w:rsid w:val="00990675"/>
    <w:rsid w:val="00990D38"/>
    <w:rsid w:val="0099198E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0AEA"/>
    <w:rsid w:val="009D3673"/>
    <w:rsid w:val="009D6BF5"/>
    <w:rsid w:val="009D7714"/>
    <w:rsid w:val="009E2F13"/>
    <w:rsid w:val="009E7132"/>
    <w:rsid w:val="009F3F82"/>
    <w:rsid w:val="00A02BAF"/>
    <w:rsid w:val="00A02F7C"/>
    <w:rsid w:val="00A0357E"/>
    <w:rsid w:val="00A10E3F"/>
    <w:rsid w:val="00A173E9"/>
    <w:rsid w:val="00A2227D"/>
    <w:rsid w:val="00A237D6"/>
    <w:rsid w:val="00A254C1"/>
    <w:rsid w:val="00A25629"/>
    <w:rsid w:val="00A4300B"/>
    <w:rsid w:val="00A4499F"/>
    <w:rsid w:val="00A476F3"/>
    <w:rsid w:val="00A52926"/>
    <w:rsid w:val="00A534D0"/>
    <w:rsid w:val="00A53ECE"/>
    <w:rsid w:val="00A6258F"/>
    <w:rsid w:val="00A65E4C"/>
    <w:rsid w:val="00A677AD"/>
    <w:rsid w:val="00A70AA6"/>
    <w:rsid w:val="00A71E69"/>
    <w:rsid w:val="00A75CAD"/>
    <w:rsid w:val="00A81794"/>
    <w:rsid w:val="00A82479"/>
    <w:rsid w:val="00A95B7E"/>
    <w:rsid w:val="00AB00E5"/>
    <w:rsid w:val="00AC0598"/>
    <w:rsid w:val="00AC3A7E"/>
    <w:rsid w:val="00AC7D23"/>
    <w:rsid w:val="00AD1751"/>
    <w:rsid w:val="00AD5F7A"/>
    <w:rsid w:val="00AE1589"/>
    <w:rsid w:val="00AE3AEE"/>
    <w:rsid w:val="00AE4CFA"/>
    <w:rsid w:val="00AE5299"/>
    <w:rsid w:val="00AF6C8E"/>
    <w:rsid w:val="00AF75A2"/>
    <w:rsid w:val="00B06142"/>
    <w:rsid w:val="00B06F15"/>
    <w:rsid w:val="00B079AB"/>
    <w:rsid w:val="00B230D3"/>
    <w:rsid w:val="00B2560E"/>
    <w:rsid w:val="00B25F78"/>
    <w:rsid w:val="00B37A19"/>
    <w:rsid w:val="00B57C4C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93854"/>
    <w:rsid w:val="00BA057D"/>
    <w:rsid w:val="00BA139A"/>
    <w:rsid w:val="00BA1835"/>
    <w:rsid w:val="00BA6383"/>
    <w:rsid w:val="00BB2DCD"/>
    <w:rsid w:val="00BB31CD"/>
    <w:rsid w:val="00BC10AC"/>
    <w:rsid w:val="00BC28D5"/>
    <w:rsid w:val="00BC3DEF"/>
    <w:rsid w:val="00BC5373"/>
    <w:rsid w:val="00BD4CCB"/>
    <w:rsid w:val="00BD65C8"/>
    <w:rsid w:val="00BE4144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933A7"/>
    <w:rsid w:val="00CA04DD"/>
    <w:rsid w:val="00CA537F"/>
    <w:rsid w:val="00CB4CE1"/>
    <w:rsid w:val="00CB5F0F"/>
    <w:rsid w:val="00CB7980"/>
    <w:rsid w:val="00CC3651"/>
    <w:rsid w:val="00CC4BE3"/>
    <w:rsid w:val="00CC5642"/>
    <w:rsid w:val="00CD05EC"/>
    <w:rsid w:val="00CD7813"/>
    <w:rsid w:val="00CD7D70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4507"/>
    <w:rsid w:val="00D3665F"/>
    <w:rsid w:val="00D36CDE"/>
    <w:rsid w:val="00D3765A"/>
    <w:rsid w:val="00D37F4A"/>
    <w:rsid w:val="00D420F4"/>
    <w:rsid w:val="00D45A25"/>
    <w:rsid w:val="00D4735B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56BB"/>
    <w:rsid w:val="00D96982"/>
    <w:rsid w:val="00D96DB6"/>
    <w:rsid w:val="00DA0DE4"/>
    <w:rsid w:val="00DA6A7E"/>
    <w:rsid w:val="00DB2DB7"/>
    <w:rsid w:val="00DB4256"/>
    <w:rsid w:val="00DB6777"/>
    <w:rsid w:val="00DB71F2"/>
    <w:rsid w:val="00DC042D"/>
    <w:rsid w:val="00DC0A25"/>
    <w:rsid w:val="00DC102F"/>
    <w:rsid w:val="00DC10C1"/>
    <w:rsid w:val="00DC3216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04CB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35262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B620C"/>
    <w:rsid w:val="00EC1CA8"/>
    <w:rsid w:val="00EC2AFC"/>
    <w:rsid w:val="00EC2B98"/>
    <w:rsid w:val="00EC55A3"/>
    <w:rsid w:val="00EC5B77"/>
    <w:rsid w:val="00ED163B"/>
    <w:rsid w:val="00ED62B5"/>
    <w:rsid w:val="00EE110B"/>
    <w:rsid w:val="00EE4942"/>
    <w:rsid w:val="00EE5755"/>
    <w:rsid w:val="00EE6AAF"/>
    <w:rsid w:val="00EF3168"/>
    <w:rsid w:val="00EF3170"/>
    <w:rsid w:val="00F11A20"/>
    <w:rsid w:val="00F1324F"/>
    <w:rsid w:val="00F16ADD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20F7"/>
    <w:rsid w:val="00F53CD1"/>
    <w:rsid w:val="00F54269"/>
    <w:rsid w:val="00F56C66"/>
    <w:rsid w:val="00F57119"/>
    <w:rsid w:val="00F614AC"/>
    <w:rsid w:val="00F627E9"/>
    <w:rsid w:val="00F71B6C"/>
    <w:rsid w:val="00F83C55"/>
    <w:rsid w:val="00F844F7"/>
    <w:rsid w:val="00F85E5B"/>
    <w:rsid w:val="00F86596"/>
    <w:rsid w:val="00F86F52"/>
    <w:rsid w:val="00F95D3E"/>
    <w:rsid w:val="00FA0FB3"/>
    <w:rsid w:val="00FA3F99"/>
    <w:rsid w:val="00FA59D7"/>
    <w:rsid w:val="00FA5AD3"/>
    <w:rsid w:val="00FB1EF4"/>
    <w:rsid w:val="00FB232F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174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9203C-B399-4A0A-BCE0-A33CFFCE7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1304</Words>
  <Characters>7173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3</cp:revision>
  <cp:lastPrinted>2024-05-14T17:02:00Z</cp:lastPrinted>
  <dcterms:created xsi:type="dcterms:W3CDTF">2024-05-14T14:40:00Z</dcterms:created>
  <dcterms:modified xsi:type="dcterms:W3CDTF">2024-05-14T17:14:00Z</dcterms:modified>
</cp:coreProperties>
</file>