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63617A" w14:textId="07655028" w:rsidR="00456DDD" w:rsidRPr="002419DE" w:rsidRDefault="00456DDD" w:rsidP="00456DDD">
      <w:pPr>
        <w:pStyle w:val="Titre51"/>
        <w:kinsoku w:val="0"/>
        <w:overflowPunct w:val="0"/>
        <w:spacing w:before="69"/>
        <w:ind w:left="0" w:right="60"/>
        <w:jc w:val="center"/>
        <w:outlineLvl w:val="9"/>
        <w:rPr>
          <w:rFonts w:asciiTheme="majorBidi" w:hAnsiTheme="majorBidi" w:cstheme="majorBidi"/>
          <w:u w:val="none"/>
        </w:rPr>
      </w:pPr>
      <w:bookmarkStart w:id="0" w:name="_GoBack"/>
      <w:bookmarkEnd w:id="0"/>
      <w:r w:rsidRPr="002419DE">
        <w:rPr>
          <w:rFonts w:asciiTheme="majorBidi" w:hAnsiTheme="majorBidi" w:cstheme="majorBidi"/>
          <w:u w:val="none"/>
        </w:rPr>
        <w:t>RE</w:t>
      </w:r>
      <w:r w:rsidRPr="002419DE">
        <w:rPr>
          <w:rFonts w:asciiTheme="majorBidi" w:hAnsiTheme="majorBidi" w:cstheme="majorBidi"/>
          <w:spacing w:val="-3"/>
          <w:u w:val="none"/>
        </w:rPr>
        <w:t>P</w:t>
      </w:r>
      <w:r w:rsidRPr="002419DE">
        <w:rPr>
          <w:rFonts w:asciiTheme="majorBidi" w:hAnsiTheme="majorBidi" w:cstheme="majorBidi"/>
          <w:u w:val="none"/>
        </w:rPr>
        <w:t>UBLIQUE ISLA</w:t>
      </w:r>
      <w:r w:rsidRPr="002419DE">
        <w:rPr>
          <w:rFonts w:asciiTheme="majorBidi" w:hAnsiTheme="majorBidi" w:cstheme="majorBidi"/>
          <w:spacing w:val="-2"/>
          <w:u w:val="none"/>
        </w:rPr>
        <w:t>M</w:t>
      </w:r>
      <w:r w:rsidRPr="002419DE">
        <w:rPr>
          <w:rFonts w:asciiTheme="majorBidi" w:hAnsiTheme="majorBidi" w:cstheme="majorBidi"/>
          <w:u w:val="none"/>
        </w:rPr>
        <w:t xml:space="preserve">IQUE DE </w:t>
      </w:r>
      <w:r w:rsidRPr="002419DE">
        <w:rPr>
          <w:rFonts w:asciiTheme="majorBidi" w:hAnsiTheme="majorBidi" w:cstheme="majorBidi"/>
          <w:spacing w:val="-1"/>
          <w:u w:val="none"/>
        </w:rPr>
        <w:t>M</w:t>
      </w:r>
      <w:r w:rsidRPr="002419DE">
        <w:rPr>
          <w:rFonts w:asciiTheme="majorBidi" w:hAnsiTheme="majorBidi" w:cstheme="majorBidi"/>
          <w:u w:val="none"/>
        </w:rPr>
        <w:t>A</w:t>
      </w:r>
      <w:r w:rsidRPr="002419DE">
        <w:rPr>
          <w:rFonts w:asciiTheme="majorBidi" w:hAnsiTheme="majorBidi" w:cstheme="majorBidi"/>
          <w:spacing w:val="-1"/>
          <w:u w:val="none"/>
        </w:rPr>
        <w:t>U</w:t>
      </w:r>
      <w:r w:rsidRPr="002419DE">
        <w:rPr>
          <w:rFonts w:asciiTheme="majorBidi" w:hAnsiTheme="majorBidi" w:cstheme="majorBidi"/>
          <w:u w:val="none"/>
        </w:rPr>
        <w:t>RITA</w:t>
      </w:r>
      <w:r w:rsidRPr="002419DE">
        <w:rPr>
          <w:rFonts w:asciiTheme="majorBidi" w:hAnsiTheme="majorBidi" w:cstheme="majorBidi"/>
          <w:spacing w:val="1"/>
          <w:u w:val="none"/>
        </w:rPr>
        <w:t>N</w:t>
      </w:r>
      <w:r w:rsidRPr="002419DE">
        <w:rPr>
          <w:rFonts w:asciiTheme="majorBidi" w:hAnsiTheme="majorBidi" w:cstheme="majorBidi"/>
          <w:u w:val="none"/>
        </w:rPr>
        <w:t>IE</w:t>
      </w:r>
    </w:p>
    <w:p w14:paraId="169F56AF" w14:textId="69AFFCE7" w:rsidR="005E1423" w:rsidRPr="002419DE" w:rsidRDefault="005E1423" w:rsidP="00456DDD">
      <w:pPr>
        <w:pStyle w:val="Titre51"/>
        <w:kinsoku w:val="0"/>
        <w:overflowPunct w:val="0"/>
        <w:spacing w:before="69"/>
        <w:ind w:left="0" w:right="60"/>
        <w:jc w:val="center"/>
        <w:outlineLvl w:val="9"/>
        <w:rPr>
          <w:rFonts w:asciiTheme="majorBidi" w:hAnsiTheme="majorBidi" w:cstheme="majorBidi"/>
          <w:u w:val="none"/>
        </w:rPr>
      </w:pPr>
      <w:r w:rsidRPr="002419DE">
        <w:rPr>
          <w:rFonts w:asciiTheme="majorBidi" w:hAnsiTheme="majorBidi" w:cstheme="majorBidi"/>
          <w:u w:val="none"/>
        </w:rPr>
        <w:t>MINSTERE DU PETROLE DES MINES ET DE L’ENERGIE</w:t>
      </w:r>
    </w:p>
    <w:p w14:paraId="419F478F" w14:textId="77777777" w:rsidR="00456DDD" w:rsidRPr="002419DE" w:rsidRDefault="00456DDD" w:rsidP="00456DDD">
      <w:pPr>
        <w:kinsoku w:val="0"/>
        <w:overflowPunct w:val="0"/>
        <w:spacing w:before="1" w:line="240" w:lineRule="exact"/>
        <w:rPr>
          <w:rFonts w:asciiTheme="majorBidi" w:hAnsiTheme="majorBidi" w:cstheme="majorBidi"/>
          <w:b/>
          <w:bCs/>
          <w:szCs w:val="24"/>
        </w:rPr>
      </w:pPr>
    </w:p>
    <w:p w14:paraId="1689024F" w14:textId="77777777" w:rsidR="00456DDD" w:rsidRPr="002419DE" w:rsidRDefault="00456DDD" w:rsidP="00456DDD">
      <w:pPr>
        <w:pStyle w:val="Paragraphedeliste"/>
        <w:spacing w:line="240" w:lineRule="auto"/>
        <w:jc w:val="center"/>
        <w:rPr>
          <w:rFonts w:asciiTheme="majorBidi" w:hAnsiTheme="majorBidi" w:cstheme="majorBidi"/>
          <w:b/>
          <w:bCs/>
          <w:sz w:val="24"/>
          <w:szCs w:val="24"/>
          <w:lang w:val="fr-FR"/>
        </w:rPr>
      </w:pPr>
      <w:r w:rsidRPr="002419DE">
        <w:rPr>
          <w:rFonts w:asciiTheme="majorBidi" w:hAnsiTheme="majorBidi" w:cstheme="majorBidi"/>
          <w:b/>
          <w:bCs/>
          <w:sz w:val="24"/>
          <w:szCs w:val="24"/>
          <w:lang w:val="fr-FR"/>
        </w:rPr>
        <w:t>PROJECT D’APPUI AUX NEGOCIATIONS DES PROJETS GAZIERS ET RENFORCEMENT DES CAPACITES INSTITUTIONNELLES (</w:t>
      </w:r>
      <w:r w:rsidRPr="002419DE">
        <w:rPr>
          <w:rFonts w:asciiTheme="majorBidi" w:hAnsiTheme="majorBidi" w:cstheme="majorBidi"/>
          <w:b/>
          <w:bCs/>
          <w:sz w:val="24"/>
          <w:szCs w:val="24"/>
          <w:u w:val="single"/>
          <w:lang w:val="fr-FR"/>
        </w:rPr>
        <w:t>P163563)</w:t>
      </w:r>
    </w:p>
    <w:p w14:paraId="41E72EA8" w14:textId="76EB681E" w:rsidR="006D4661" w:rsidRDefault="00456DDD" w:rsidP="008B45B4">
      <w:pPr>
        <w:kinsoku w:val="0"/>
        <w:overflowPunct w:val="0"/>
        <w:ind w:right="62"/>
        <w:jc w:val="center"/>
        <w:rPr>
          <w:rFonts w:asciiTheme="majorBidi" w:hAnsiTheme="majorBidi" w:cstheme="majorBidi"/>
          <w:b/>
          <w:bCs/>
          <w:szCs w:val="24"/>
          <w:lang w:val="fr-FR"/>
        </w:rPr>
      </w:pPr>
      <w:r w:rsidRPr="002419DE">
        <w:rPr>
          <w:rFonts w:asciiTheme="majorBidi" w:hAnsiTheme="majorBidi" w:cstheme="majorBidi"/>
          <w:b/>
          <w:bCs/>
          <w:spacing w:val="-3"/>
          <w:szCs w:val="24"/>
        </w:rPr>
        <w:t>P</w:t>
      </w:r>
      <w:r w:rsidRPr="002419DE">
        <w:rPr>
          <w:rFonts w:asciiTheme="majorBidi" w:hAnsiTheme="majorBidi" w:cstheme="majorBidi"/>
          <w:b/>
          <w:bCs/>
          <w:szCs w:val="24"/>
        </w:rPr>
        <w:t xml:space="preserve">LAN DE </w:t>
      </w:r>
      <w:r w:rsidRPr="002419DE">
        <w:rPr>
          <w:rFonts w:asciiTheme="majorBidi" w:hAnsiTheme="majorBidi" w:cstheme="majorBidi"/>
          <w:b/>
          <w:bCs/>
          <w:spacing w:val="-3"/>
          <w:szCs w:val="24"/>
        </w:rPr>
        <w:t>P</w:t>
      </w:r>
      <w:r w:rsidRPr="002419DE">
        <w:rPr>
          <w:rFonts w:asciiTheme="majorBidi" w:hAnsiTheme="majorBidi" w:cstheme="majorBidi"/>
          <w:b/>
          <w:bCs/>
          <w:szCs w:val="24"/>
        </w:rPr>
        <w:t>AS</w:t>
      </w:r>
      <w:r w:rsidRPr="002419DE">
        <w:rPr>
          <w:rFonts w:asciiTheme="majorBidi" w:hAnsiTheme="majorBidi" w:cstheme="majorBidi"/>
          <w:b/>
          <w:bCs/>
          <w:spacing w:val="1"/>
          <w:szCs w:val="24"/>
        </w:rPr>
        <w:t>S</w:t>
      </w:r>
      <w:r w:rsidRPr="002419DE">
        <w:rPr>
          <w:rFonts w:asciiTheme="majorBidi" w:hAnsiTheme="majorBidi" w:cstheme="majorBidi"/>
          <w:b/>
          <w:bCs/>
          <w:szCs w:val="24"/>
        </w:rPr>
        <w:t xml:space="preserve">ATION </w:t>
      </w:r>
      <w:r w:rsidRPr="002419DE">
        <w:rPr>
          <w:rFonts w:asciiTheme="majorBidi" w:hAnsiTheme="majorBidi" w:cstheme="majorBidi"/>
          <w:b/>
          <w:bCs/>
          <w:spacing w:val="-1"/>
          <w:szCs w:val="24"/>
        </w:rPr>
        <w:t>D</w:t>
      </w:r>
      <w:r w:rsidRPr="002419DE">
        <w:rPr>
          <w:rFonts w:asciiTheme="majorBidi" w:hAnsiTheme="majorBidi" w:cstheme="majorBidi"/>
          <w:b/>
          <w:bCs/>
          <w:szCs w:val="24"/>
        </w:rPr>
        <w:t xml:space="preserve">ES </w:t>
      </w:r>
      <w:r w:rsidRPr="002419DE">
        <w:rPr>
          <w:rFonts w:asciiTheme="majorBidi" w:hAnsiTheme="majorBidi" w:cstheme="majorBidi"/>
          <w:b/>
          <w:bCs/>
          <w:spacing w:val="-1"/>
          <w:szCs w:val="24"/>
        </w:rPr>
        <w:t>M</w:t>
      </w:r>
      <w:r w:rsidRPr="002419DE">
        <w:rPr>
          <w:rFonts w:asciiTheme="majorBidi" w:hAnsiTheme="majorBidi" w:cstheme="majorBidi"/>
          <w:b/>
          <w:bCs/>
          <w:szCs w:val="24"/>
        </w:rPr>
        <w:t>A</w:t>
      </w:r>
      <w:r w:rsidRPr="002419DE">
        <w:rPr>
          <w:rFonts w:asciiTheme="majorBidi" w:hAnsiTheme="majorBidi" w:cstheme="majorBidi"/>
          <w:b/>
          <w:bCs/>
          <w:spacing w:val="-1"/>
          <w:szCs w:val="24"/>
        </w:rPr>
        <w:t>R</w:t>
      </w:r>
      <w:r w:rsidRPr="002419DE">
        <w:rPr>
          <w:rFonts w:asciiTheme="majorBidi" w:hAnsiTheme="majorBidi" w:cstheme="majorBidi"/>
          <w:b/>
          <w:bCs/>
          <w:szCs w:val="24"/>
        </w:rPr>
        <w:t>CHES 202</w:t>
      </w:r>
      <w:r w:rsidR="008B30EB">
        <w:rPr>
          <w:rFonts w:asciiTheme="majorBidi" w:hAnsiTheme="majorBidi" w:cstheme="majorBidi"/>
          <w:b/>
          <w:bCs/>
          <w:szCs w:val="24"/>
          <w:lang w:val="fr-FR"/>
        </w:rPr>
        <w:t>2</w:t>
      </w:r>
      <w:r w:rsidR="00FE0657" w:rsidRPr="002419DE">
        <w:rPr>
          <w:rFonts w:asciiTheme="majorBidi" w:hAnsiTheme="majorBidi" w:cstheme="majorBidi"/>
          <w:b/>
          <w:bCs/>
          <w:szCs w:val="24"/>
          <w:lang w:val="fr-FR"/>
        </w:rPr>
        <w:t xml:space="preserve"> (</w:t>
      </w:r>
      <w:r w:rsidR="005413E8">
        <w:rPr>
          <w:rFonts w:asciiTheme="majorBidi" w:hAnsiTheme="majorBidi" w:cstheme="majorBidi"/>
          <w:b/>
          <w:bCs/>
          <w:szCs w:val="24"/>
          <w:lang w:val="fr-FR"/>
        </w:rPr>
        <w:t>rév</w:t>
      </w:r>
      <w:r w:rsidR="00A32033">
        <w:rPr>
          <w:rFonts w:asciiTheme="majorBidi" w:hAnsiTheme="majorBidi" w:cstheme="majorBidi"/>
          <w:b/>
          <w:bCs/>
          <w:szCs w:val="24"/>
          <w:lang w:val="fr-FR"/>
        </w:rPr>
        <w:t>ision</w:t>
      </w:r>
      <w:r w:rsidR="005413E8">
        <w:rPr>
          <w:rFonts w:asciiTheme="majorBidi" w:hAnsiTheme="majorBidi" w:cstheme="majorBidi"/>
          <w:b/>
          <w:bCs/>
          <w:szCs w:val="24"/>
          <w:lang w:val="fr-FR"/>
        </w:rPr>
        <w:t xml:space="preserve"> </w:t>
      </w:r>
      <w:r w:rsidR="00E30219">
        <w:rPr>
          <w:rFonts w:asciiTheme="majorBidi" w:hAnsiTheme="majorBidi" w:cstheme="majorBidi"/>
          <w:b/>
          <w:bCs/>
          <w:szCs w:val="24"/>
          <w:lang w:val="fr-FR"/>
        </w:rPr>
        <w:t>(</w:t>
      </w:r>
      <w:r w:rsidR="006D4661">
        <w:rPr>
          <w:rFonts w:asciiTheme="majorBidi" w:hAnsiTheme="majorBidi" w:cstheme="majorBidi"/>
          <w:b/>
          <w:bCs/>
          <w:szCs w:val="24"/>
          <w:lang w:val="fr-FR"/>
        </w:rPr>
        <w:t>4</w:t>
      </w:r>
      <w:r w:rsidR="005413E8">
        <w:rPr>
          <w:rFonts w:asciiTheme="majorBidi" w:hAnsiTheme="majorBidi" w:cstheme="majorBidi"/>
          <w:b/>
          <w:bCs/>
          <w:szCs w:val="24"/>
          <w:lang w:val="fr-FR"/>
        </w:rPr>
        <w:t>)</w:t>
      </w:r>
      <w:r w:rsidR="00A32033">
        <w:rPr>
          <w:rFonts w:asciiTheme="majorBidi" w:hAnsiTheme="majorBidi" w:cstheme="majorBidi"/>
          <w:b/>
          <w:bCs/>
          <w:szCs w:val="24"/>
          <w:lang w:val="fr-FR"/>
        </w:rPr>
        <w:t>_</w:t>
      </w:r>
      <w:r w:rsidR="00E30219">
        <w:rPr>
          <w:rFonts w:asciiTheme="majorBidi" w:hAnsiTheme="majorBidi" w:cstheme="majorBidi"/>
          <w:b/>
          <w:bCs/>
          <w:szCs w:val="24"/>
          <w:lang w:val="fr-FR"/>
        </w:rPr>
        <w:t xml:space="preserve"> </w:t>
      </w:r>
      <w:r w:rsidR="005F2697">
        <w:rPr>
          <w:rFonts w:asciiTheme="majorBidi" w:hAnsiTheme="majorBidi" w:cstheme="majorBidi"/>
          <w:b/>
          <w:bCs/>
          <w:szCs w:val="24"/>
          <w:lang w:val="fr-FR"/>
        </w:rPr>
        <w:t>2</w:t>
      </w:r>
      <w:r w:rsidR="006D4661">
        <w:rPr>
          <w:rFonts w:asciiTheme="majorBidi" w:hAnsiTheme="majorBidi" w:cstheme="majorBidi"/>
          <w:b/>
          <w:bCs/>
          <w:szCs w:val="24"/>
          <w:lang w:val="fr-FR"/>
        </w:rPr>
        <w:t>5</w:t>
      </w:r>
      <w:r w:rsidR="008B45B4" w:rsidRPr="002419DE">
        <w:rPr>
          <w:rFonts w:asciiTheme="majorBidi" w:hAnsiTheme="majorBidi" w:cstheme="majorBidi"/>
          <w:b/>
          <w:bCs/>
          <w:szCs w:val="24"/>
          <w:lang w:val="fr-FR"/>
        </w:rPr>
        <w:t>/</w:t>
      </w:r>
      <w:r w:rsidR="006D4661">
        <w:rPr>
          <w:rFonts w:asciiTheme="majorBidi" w:hAnsiTheme="majorBidi" w:cstheme="majorBidi"/>
          <w:b/>
          <w:bCs/>
          <w:szCs w:val="24"/>
          <w:lang w:val="fr-FR"/>
        </w:rPr>
        <w:t>11</w:t>
      </w:r>
      <w:r w:rsidR="00974A8F" w:rsidRPr="002419DE">
        <w:rPr>
          <w:rFonts w:asciiTheme="majorBidi" w:hAnsiTheme="majorBidi" w:cstheme="majorBidi"/>
          <w:b/>
          <w:bCs/>
          <w:szCs w:val="24"/>
          <w:lang w:val="fr-FR"/>
        </w:rPr>
        <w:t>/</w:t>
      </w:r>
      <w:r w:rsidR="008B30EB" w:rsidRPr="002419DE">
        <w:rPr>
          <w:rFonts w:asciiTheme="majorBidi" w:hAnsiTheme="majorBidi" w:cstheme="majorBidi"/>
          <w:b/>
          <w:bCs/>
          <w:szCs w:val="24"/>
          <w:lang w:val="fr-FR"/>
        </w:rPr>
        <w:t>202</w:t>
      </w:r>
      <w:r w:rsidR="008B30EB">
        <w:rPr>
          <w:rFonts w:asciiTheme="majorBidi" w:hAnsiTheme="majorBidi" w:cstheme="majorBidi"/>
          <w:b/>
          <w:bCs/>
          <w:szCs w:val="24"/>
          <w:lang w:val="fr-FR"/>
        </w:rPr>
        <w:t>2</w:t>
      </w:r>
      <w:r w:rsidR="00FE0657" w:rsidRPr="002419DE">
        <w:rPr>
          <w:rFonts w:asciiTheme="majorBidi" w:hAnsiTheme="majorBidi" w:cstheme="majorBidi"/>
          <w:b/>
          <w:bCs/>
          <w:szCs w:val="24"/>
          <w:lang w:val="fr-FR"/>
        </w:rPr>
        <w:t>)</w:t>
      </w:r>
    </w:p>
    <w:p w14:paraId="400632B8" w14:textId="77777777" w:rsidR="0092313B" w:rsidRPr="002419DE" w:rsidRDefault="0092313B" w:rsidP="008B45B4">
      <w:pPr>
        <w:kinsoku w:val="0"/>
        <w:overflowPunct w:val="0"/>
        <w:ind w:right="62"/>
        <w:jc w:val="center"/>
        <w:rPr>
          <w:rFonts w:asciiTheme="majorBidi" w:hAnsiTheme="majorBidi" w:cstheme="majorBidi"/>
          <w:b/>
          <w:bCs/>
          <w:szCs w:val="24"/>
          <w:lang w:val="fr-FR"/>
        </w:rPr>
      </w:pPr>
    </w:p>
    <w:tbl>
      <w:tblPr>
        <w:tblStyle w:val="Grilledutableau"/>
        <w:tblW w:w="15593" w:type="dxa"/>
        <w:tblInd w:w="-856" w:type="dxa"/>
        <w:tblLayout w:type="fixed"/>
        <w:tblLook w:val="04A0" w:firstRow="1" w:lastRow="0" w:firstColumn="1" w:lastColumn="0" w:noHBand="0" w:noVBand="1"/>
      </w:tblPr>
      <w:tblGrid>
        <w:gridCol w:w="701"/>
        <w:gridCol w:w="2104"/>
        <w:gridCol w:w="1262"/>
        <w:gridCol w:w="1462"/>
        <w:gridCol w:w="1337"/>
        <w:gridCol w:w="1151"/>
        <w:gridCol w:w="1351"/>
        <w:gridCol w:w="1548"/>
        <w:gridCol w:w="1417"/>
        <w:gridCol w:w="1418"/>
        <w:gridCol w:w="1842"/>
      </w:tblGrid>
      <w:tr w:rsidR="00AD21A9" w:rsidRPr="002419DE" w14:paraId="690412F9" w14:textId="77777777" w:rsidTr="00DC253E">
        <w:trPr>
          <w:trHeight w:val="1258"/>
        </w:trPr>
        <w:tc>
          <w:tcPr>
            <w:tcW w:w="701" w:type="dxa"/>
          </w:tcPr>
          <w:p w14:paraId="2DE0871B" w14:textId="65B52288" w:rsidR="00AD21A9" w:rsidRPr="002419DE" w:rsidRDefault="00AD21A9" w:rsidP="00456DDD">
            <w:pPr>
              <w:jc w:val="center"/>
              <w:rPr>
                <w:rFonts w:asciiTheme="majorBidi" w:hAnsiTheme="majorBidi" w:cstheme="majorBidi"/>
                <w:b/>
                <w:bCs/>
                <w:szCs w:val="24"/>
              </w:rPr>
            </w:pPr>
            <w:r w:rsidRPr="002419DE">
              <w:rPr>
                <w:rFonts w:asciiTheme="majorBidi" w:hAnsiTheme="majorBidi" w:cstheme="majorBidi"/>
                <w:b/>
                <w:bCs/>
                <w:szCs w:val="24"/>
              </w:rPr>
              <w:t>Ré</w:t>
            </w:r>
            <w:r w:rsidRPr="002419DE">
              <w:rPr>
                <w:rFonts w:asciiTheme="majorBidi" w:hAnsiTheme="majorBidi" w:cstheme="majorBidi"/>
                <w:b/>
                <w:bCs/>
                <w:spacing w:val="1"/>
                <w:szCs w:val="24"/>
              </w:rPr>
              <w:t>f</w:t>
            </w:r>
          </w:p>
        </w:tc>
        <w:tc>
          <w:tcPr>
            <w:tcW w:w="2104" w:type="dxa"/>
          </w:tcPr>
          <w:p w14:paraId="73250E85" w14:textId="77777777" w:rsidR="00AD21A9" w:rsidRPr="002419DE" w:rsidRDefault="00AD21A9" w:rsidP="00456DDD">
            <w:pPr>
              <w:jc w:val="center"/>
              <w:rPr>
                <w:rFonts w:asciiTheme="majorBidi" w:hAnsiTheme="majorBidi" w:cstheme="majorBidi"/>
                <w:b/>
                <w:bCs/>
                <w:szCs w:val="24"/>
              </w:rPr>
            </w:pPr>
            <w:r w:rsidRPr="002419DE">
              <w:rPr>
                <w:rFonts w:asciiTheme="majorBidi" w:hAnsiTheme="majorBidi" w:cstheme="majorBidi"/>
                <w:b/>
                <w:bCs/>
                <w:w w:val="95"/>
                <w:szCs w:val="24"/>
              </w:rPr>
              <w:t>Réali</w:t>
            </w:r>
            <w:r w:rsidRPr="002419DE">
              <w:rPr>
                <w:rFonts w:asciiTheme="majorBidi" w:hAnsiTheme="majorBidi" w:cstheme="majorBidi"/>
                <w:b/>
                <w:bCs/>
                <w:spacing w:val="-1"/>
                <w:w w:val="95"/>
                <w:szCs w:val="24"/>
              </w:rPr>
              <w:t>s</w:t>
            </w:r>
            <w:r w:rsidRPr="002419DE">
              <w:rPr>
                <w:rFonts w:asciiTheme="majorBidi" w:hAnsiTheme="majorBidi" w:cstheme="majorBidi"/>
                <w:b/>
                <w:bCs/>
                <w:w w:val="95"/>
                <w:szCs w:val="24"/>
              </w:rPr>
              <w:t>ations</w:t>
            </w:r>
            <w:r w:rsidRPr="002419DE">
              <w:rPr>
                <w:rFonts w:asciiTheme="majorBidi" w:hAnsiTheme="majorBidi" w:cstheme="majorBidi"/>
                <w:b/>
                <w:bCs/>
                <w:szCs w:val="24"/>
              </w:rPr>
              <w:t xml:space="preserve"> e</w:t>
            </w:r>
            <w:r w:rsidRPr="002419DE">
              <w:rPr>
                <w:rFonts w:asciiTheme="majorBidi" w:hAnsiTheme="majorBidi" w:cstheme="majorBidi"/>
                <w:b/>
                <w:bCs/>
                <w:spacing w:val="1"/>
                <w:szCs w:val="24"/>
              </w:rPr>
              <w:t>n</w:t>
            </w:r>
            <w:r w:rsidRPr="002419DE">
              <w:rPr>
                <w:rFonts w:asciiTheme="majorBidi" w:hAnsiTheme="majorBidi" w:cstheme="majorBidi"/>
                <w:b/>
                <w:bCs/>
                <w:szCs w:val="24"/>
              </w:rPr>
              <w:t>v</w:t>
            </w:r>
            <w:r w:rsidRPr="002419DE">
              <w:rPr>
                <w:rFonts w:asciiTheme="majorBidi" w:hAnsiTheme="majorBidi" w:cstheme="majorBidi"/>
                <w:b/>
                <w:bCs/>
                <w:spacing w:val="-1"/>
                <w:szCs w:val="24"/>
              </w:rPr>
              <w:t>i</w:t>
            </w:r>
            <w:r w:rsidRPr="002419DE">
              <w:rPr>
                <w:rFonts w:asciiTheme="majorBidi" w:hAnsiTheme="majorBidi" w:cstheme="majorBidi"/>
                <w:b/>
                <w:bCs/>
                <w:spacing w:val="1"/>
                <w:szCs w:val="24"/>
              </w:rPr>
              <w:t>sa</w:t>
            </w:r>
            <w:r w:rsidRPr="002419DE">
              <w:rPr>
                <w:rFonts w:asciiTheme="majorBidi" w:hAnsiTheme="majorBidi" w:cstheme="majorBidi"/>
                <w:b/>
                <w:bCs/>
                <w:szCs w:val="24"/>
              </w:rPr>
              <w:t>gées</w:t>
            </w:r>
          </w:p>
        </w:tc>
        <w:tc>
          <w:tcPr>
            <w:tcW w:w="1262" w:type="dxa"/>
          </w:tcPr>
          <w:p w14:paraId="6FAAEDD0" w14:textId="77777777" w:rsidR="00AD21A9" w:rsidRPr="002419DE" w:rsidRDefault="00AD21A9" w:rsidP="00456DDD">
            <w:pPr>
              <w:pStyle w:val="TableParagraph"/>
              <w:kinsoku w:val="0"/>
              <w:overflowPunct w:val="0"/>
              <w:spacing w:line="229" w:lineRule="exact"/>
              <w:ind w:right="2"/>
              <w:jc w:val="center"/>
              <w:rPr>
                <w:rFonts w:asciiTheme="majorBidi" w:hAnsiTheme="majorBidi" w:cstheme="majorBidi"/>
                <w:b/>
                <w:bCs/>
              </w:rPr>
            </w:pPr>
            <w:r w:rsidRPr="002419DE">
              <w:rPr>
                <w:rFonts w:asciiTheme="majorBidi" w:hAnsiTheme="majorBidi" w:cstheme="majorBidi"/>
                <w:b/>
                <w:bCs/>
              </w:rPr>
              <w:t>Ser</w:t>
            </w:r>
            <w:r w:rsidRPr="002419DE">
              <w:rPr>
                <w:rFonts w:asciiTheme="majorBidi" w:hAnsiTheme="majorBidi" w:cstheme="majorBidi"/>
                <w:b/>
                <w:bCs/>
                <w:spacing w:val="1"/>
              </w:rPr>
              <w:t>v</w:t>
            </w:r>
            <w:r w:rsidRPr="002419DE">
              <w:rPr>
                <w:rFonts w:asciiTheme="majorBidi" w:hAnsiTheme="majorBidi" w:cstheme="majorBidi"/>
                <w:b/>
                <w:bCs/>
              </w:rPr>
              <w:t xml:space="preserve">ice </w:t>
            </w:r>
            <w:r w:rsidRPr="002419DE">
              <w:rPr>
                <w:rFonts w:asciiTheme="majorBidi" w:hAnsiTheme="majorBidi" w:cstheme="majorBidi"/>
                <w:b/>
                <w:bCs/>
                <w:spacing w:val="1"/>
              </w:rPr>
              <w:t>o</w:t>
            </w:r>
            <w:r w:rsidRPr="002419DE">
              <w:rPr>
                <w:rFonts w:asciiTheme="majorBidi" w:hAnsiTheme="majorBidi" w:cstheme="majorBidi"/>
                <w:b/>
                <w:bCs/>
              </w:rPr>
              <w:t>u</w:t>
            </w:r>
          </w:p>
          <w:p w14:paraId="0B723B2D" w14:textId="77777777" w:rsidR="00AD21A9" w:rsidRPr="002419DE" w:rsidRDefault="00AD21A9" w:rsidP="00456DDD">
            <w:pPr>
              <w:jc w:val="center"/>
              <w:rPr>
                <w:rFonts w:asciiTheme="majorBidi" w:hAnsiTheme="majorBidi" w:cstheme="majorBidi"/>
                <w:b/>
                <w:bCs/>
                <w:szCs w:val="24"/>
              </w:rPr>
            </w:pPr>
            <w:r w:rsidRPr="002419DE">
              <w:rPr>
                <w:rFonts w:asciiTheme="majorBidi" w:hAnsiTheme="majorBidi" w:cstheme="majorBidi"/>
                <w:b/>
                <w:bCs/>
                <w:szCs w:val="24"/>
              </w:rPr>
              <w:t>Direc</w:t>
            </w:r>
            <w:r w:rsidRPr="002419DE">
              <w:rPr>
                <w:rFonts w:asciiTheme="majorBidi" w:hAnsiTheme="majorBidi" w:cstheme="majorBidi"/>
                <w:b/>
                <w:bCs/>
                <w:spacing w:val="1"/>
                <w:szCs w:val="24"/>
              </w:rPr>
              <w:t>t</w:t>
            </w:r>
            <w:r w:rsidRPr="002419DE">
              <w:rPr>
                <w:rFonts w:asciiTheme="majorBidi" w:hAnsiTheme="majorBidi" w:cstheme="majorBidi"/>
                <w:b/>
                <w:bCs/>
                <w:szCs w:val="24"/>
              </w:rPr>
              <w:t xml:space="preserve">ion </w:t>
            </w:r>
            <w:r w:rsidRPr="002419DE">
              <w:rPr>
                <w:rFonts w:asciiTheme="majorBidi" w:hAnsiTheme="majorBidi" w:cstheme="majorBidi"/>
                <w:b/>
                <w:bCs/>
                <w:spacing w:val="1"/>
                <w:szCs w:val="24"/>
              </w:rPr>
              <w:t>Ma</w:t>
            </w:r>
            <w:r w:rsidRPr="002419DE">
              <w:rPr>
                <w:rFonts w:asciiTheme="majorBidi" w:hAnsiTheme="majorBidi" w:cstheme="majorBidi"/>
                <w:b/>
                <w:bCs/>
                <w:szCs w:val="24"/>
              </w:rPr>
              <w:t>ître d’ouvrage</w:t>
            </w:r>
          </w:p>
        </w:tc>
        <w:tc>
          <w:tcPr>
            <w:tcW w:w="1462" w:type="dxa"/>
          </w:tcPr>
          <w:p w14:paraId="2E5B2CA2" w14:textId="77777777" w:rsidR="00AD21A9" w:rsidRPr="002419DE" w:rsidRDefault="00AD21A9" w:rsidP="00456DDD">
            <w:pPr>
              <w:jc w:val="center"/>
              <w:rPr>
                <w:rFonts w:asciiTheme="majorBidi" w:hAnsiTheme="majorBidi" w:cstheme="majorBidi"/>
                <w:b/>
                <w:bCs/>
                <w:szCs w:val="24"/>
              </w:rPr>
            </w:pPr>
            <w:r w:rsidRPr="002419DE">
              <w:rPr>
                <w:rFonts w:asciiTheme="majorBidi" w:hAnsiTheme="majorBidi" w:cstheme="majorBidi"/>
                <w:b/>
                <w:bCs/>
                <w:szCs w:val="24"/>
              </w:rPr>
              <w:t xml:space="preserve">Source de </w:t>
            </w:r>
            <w:r w:rsidRPr="002419DE">
              <w:rPr>
                <w:rFonts w:asciiTheme="majorBidi" w:hAnsiTheme="majorBidi" w:cstheme="majorBidi"/>
                <w:b/>
                <w:bCs/>
                <w:w w:val="95"/>
                <w:szCs w:val="24"/>
              </w:rPr>
              <w:t>financ</w:t>
            </w:r>
            <w:r w:rsidRPr="002419DE">
              <w:rPr>
                <w:rFonts w:asciiTheme="majorBidi" w:hAnsiTheme="majorBidi" w:cstheme="majorBidi"/>
                <w:b/>
                <w:bCs/>
                <w:spacing w:val="1"/>
                <w:w w:val="95"/>
                <w:szCs w:val="24"/>
              </w:rPr>
              <w:t>e</w:t>
            </w:r>
            <w:r w:rsidRPr="002419DE">
              <w:rPr>
                <w:rFonts w:asciiTheme="majorBidi" w:hAnsiTheme="majorBidi" w:cstheme="majorBidi"/>
                <w:b/>
                <w:bCs/>
                <w:spacing w:val="-3"/>
                <w:w w:val="95"/>
                <w:szCs w:val="24"/>
              </w:rPr>
              <w:t>m</w:t>
            </w:r>
            <w:r w:rsidRPr="002419DE">
              <w:rPr>
                <w:rFonts w:asciiTheme="majorBidi" w:hAnsiTheme="majorBidi" w:cstheme="majorBidi"/>
                <w:b/>
                <w:bCs/>
                <w:w w:val="95"/>
                <w:szCs w:val="24"/>
              </w:rPr>
              <w:t>ent</w:t>
            </w:r>
          </w:p>
        </w:tc>
        <w:tc>
          <w:tcPr>
            <w:tcW w:w="1337" w:type="dxa"/>
          </w:tcPr>
          <w:p w14:paraId="355CF1CE" w14:textId="77777777" w:rsidR="00AD21A9" w:rsidRPr="002419DE" w:rsidRDefault="00AD21A9" w:rsidP="00456DDD">
            <w:pPr>
              <w:jc w:val="center"/>
              <w:rPr>
                <w:rFonts w:asciiTheme="majorBidi" w:hAnsiTheme="majorBidi" w:cstheme="majorBidi"/>
                <w:b/>
                <w:bCs/>
                <w:szCs w:val="24"/>
              </w:rPr>
            </w:pPr>
            <w:r w:rsidRPr="002419DE">
              <w:rPr>
                <w:rFonts w:asciiTheme="majorBidi" w:hAnsiTheme="majorBidi" w:cstheme="majorBidi"/>
                <w:b/>
                <w:bCs/>
                <w:spacing w:val="-1"/>
                <w:szCs w:val="24"/>
              </w:rPr>
              <w:t>T</w:t>
            </w:r>
            <w:r w:rsidRPr="002419DE">
              <w:rPr>
                <w:rFonts w:asciiTheme="majorBidi" w:hAnsiTheme="majorBidi" w:cstheme="majorBidi"/>
                <w:b/>
                <w:bCs/>
                <w:spacing w:val="1"/>
                <w:szCs w:val="24"/>
              </w:rPr>
              <w:t>y</w:t>
            </w:r>
            <w:r w:rsidRPr="002419DE">
              <w:rPr>
                <w:rFonts w:asciiTheme="majorBidi" w:hAnsiTheme="majorBidi" w:cstheme="majorBidi"/>
                <w:b/>
                <w:bCs/>
                <w:szCs w:val="24"/>
              </w:rPr>
              <w:t xml:space="preserve">pe de </w:t>
            </w:r>
            <w:r w:rsidRPr="002419DE">
              <w:rPr>
                <w:rFonts w:asciiTheme="majorBidi" w:hAnsiTheme="majorBidi" w:cstheme="majorBidi"/>
                <w:b/>
                <w:bCs/>
                <w:spacing w:val="-3"/>
                <w:w w:val="95"/>
                <w:szCs w:val="24"/>
              </w:rPr>
              <w:t>m</w:t>
            </w:r>
            <w:r w:rsidRPr="002419DE">
              <w:rPr>
                <w:rFonts w:asciiTheme="majorBidi" w:hAnsiTheme="majorBidi" w:cstheme="majorBidi"/>
                <w:b/>
                <w:bCs/>
                <w:w w:val="95"/>
                <w:szCs w:val="24"/>
              </w:rPr>
              <w:t>arch</w:t>
            </w:r>
            <w:r w:rsidRPr="002419DE">
              <w:rPr>
                <w:rFonts w:asciiTheme="majorBidi" w:hAnsiTheme="majorBidi" w:cstheme="majorBidi"/>
                <w:b/>
                <w:bCs/>
                <w:spacing w:val="1"/>
                <w:w w:val="95"/>
                <w:szCs w:val="24"/>
              </w:rPr>
              <w:t>é</w:t>
            </w:r>
          </w:p>
        </w:tc>
        <w:tc>
          <w:tcPr>
            <w:tcW w:w="1151" w:type="dxa"/>
          </w:tcPr>
          <w:p w14:paraId="46C9775A" w14:textId="77777777" w:rsidR="00AD21A9" w:rsidRPr="002419DE" w:rsidRDefault="00AD21A9" w:rsidP="00456DDD">
            <w:pPr>
              <w:jc w:val="center"/>
              <w:rPr>
                <w:rFonts w:asciiTheme="majorBidi" w:hAnsiTheme="majorBidi" w:cstheme="majorBidi"/>
                <w:b/>
                <w:bCs/>
                <w:szCs w:val="24"/>
              </w:rPr>
            </w:pPr>
            <w:r w:rsidRPr="002419DE">
              <w:rPr>
                <w:rFonts w:asciiTheme="majorBidi" w:hAnsiTheme="majorBidi" w:cstheme="majorBidi"/>
                <w:b/>
                <w:bCs/>
                <w:spacing w:val="1"/>
                <w:szCs w:val="24"/>
              </w:rPr>
              <w:t>Mo</w:t>
            </w:r>
            <w:r w:rsidRPr="002419DE">
              <w:rPr>
                <w:rFonts w:asciiTheme="majorBidi" w:hAnsiTheme="majorBidi" w:cstheme="majorBidi"/>
                <w:b/>
                <w:bCs/>
                <w:szCs w:val="24"/>
              </w:rPr>
              <w:t xml:space="preserve">de de </w:t>
            </w:r>
            <w:r w:rsidRPr="002419DE">
              <w:rPr>
                <w:rFonts w:asciiTheme="majorBidi" w:hAnsiTheme="majorBidi" w:cstheme="majorBidi"/>
                <w:b/>
                <w:bCs/>
                <w:w w:val="95"/>
                <w:szCs w:val="24"/>
              </w:rPr>
              <w:t>pa</w:t>
            </w:r>
            <w:r w:rsidRPr="002419DE">
              <w:rPr>
                <w:rFonts w:asciiTheme="majorBidi" w:hAnsiTheme="majorBidi" w:cstheme="majorBidi"/>
                <w:b/>
                <w:bCs/>
                <w:spacing w:val="-1"/>
                <w:w w:val="95"/>
                <w:szCs w:val="24"/>
              </w:rPr>
              <w:t>ss</w:t>
            </w:r>
            <w:r w:rsidRPr="002419DE">
              <w:rPr>
                <w:rFonts w:asciiTheme="majorBidi" w:hAnsiTheme="majorBidi" w:cstheme="majorBidi"/>
                <w:b/>
                <w:bCs/>
                <w:w w:val="95"/>
                <w:szCs w:val="24"/>
              </w:rPr>
              <w:t>ation</w:t>
            </w:r>
          </w:p>
        </w:tc>
        <w:tc>
          <w:tcPr>
            <w:tcW w:w="1351" w:type="dxa"/>
          </w:tcPr>
          <w:p w14:paraId="39F49462" w14:textId="77777777" w:rsidR="00AD21A9" w:rsidRPr="002419DE" w:rsidRDefault="00AD21A9" w:rsidP="00456DDD">
            <w:pPr>
              <w:pStyle w:val="TableParagraph"/>
              <w:kinsoku w:val="0"/>
              <w:overflowPunct w:val="0"/>
              <w:spacing w:line="229" w:lineRule="exact"/>
              <w:ind w:right="3"/>
              <w:jc w:val="center"/>
              <w:rPr>
                <w:rFonts w:asciiTheme="majorBidi" w:hAnsiTheme="majorBidi" w:cstheme="majorBidi"/>
                <w:b/>
                <w:bCs/>
              </w:rPr>
            </w:pPr>
            <w:r w:rsidRPr="002419DE">
              <w:rPr>
                <w:rFonts w:asciiTheme="majorBidi" w:hAnsiTheme="majorBidi" w:cstheme="majorBidi"/>
                <w:b/>
                <w:bCs/>
              </w:rPr>
              <w:t>D</w:t>
            </w:r>
            <w:r w:rsidRPr="002419DE">
              <w:rPr>
                <w:rFonts w:asciiTheme="majorBidi" w:hAnsiTheme="majorBidi" w:cstheme="majorBidi"/>
                <w:b/>
                <w:bCs/>
                <w:spacing w:val="1"/>
              </w:rPr>
              <w:t>a</w:t>
            </w:r>
            <w:r w:rsidRPr="002419DE">
              <w:rPr>
                <w:rFonts w:asciiTheme="majorBidi" w:hAnsiTheme="majorBidi" w:cstheme="majorBidi"/>
                <w:b/>
                <w:bCs/>
              </w:rPr>
              <w:t>te pré</w:t>
            </w:r>
            <w:r w:rsidRPr="002419DE">
              <w:rPr>
                <w:rFonts w:asciiTheme="majorBidi" w:hAnsiTheme="majorBidi" w:cstheme="majorBidi"/>
                <w:b/>
                <w:bCs/>
                <w:spacing w:val="1"/>
              </w:rPr>
              <w:t>v</w:t>
            </w:r>
            <w:r w:rsidRPr="002419DE">
              <w:rPr>
                <w:rFonts w:asciiTheme="majorBidi" w:hAnsiTheme="majorBidi" w:cstheme="majorBidi"/>
                <w:b/>
                <w:bCs/>
              </w:rPr>
              <w:t>ue de</w:t>
            </w:r>
          </w:p>
          <w:p w14:paraId="76ED4186" w14:textId="77777777" w:rsidR="00AD21A9" w:rsidRPr="002419DE" w:rsidRDefault="00AD21A9" w:rsidP="00456DDD">
            <w:pPr>
              <w:jc w:val="center"/>
              <w:rPr>
                <w:rFonts w:asciiTheme="majorBidi" w:hAnsiTheme="majorBidi" w:cstheme="majorBidi"/>
                <w:b/>
                <w:bCs/>
                <w:szCs w:val="24"/>
              </w:rPr>
            </w:pPr>
            <w:r w:rsidRPr="002419DE">
              <w:rPr>
                <w:rFonts w:asciiTheme="majorBidi" w:hAnsiTheme="majorBidi" w:cstheme="majorBidi"/>
                <w:b/>
                <w:bCs/>
                <w:szCs w:val="24"/>
              </w:rPr>
              <w:t>Lanc</w:t>
            </w:r>
            <w:r w:rsidRPr="002419DE">
              <w:rPr>
                <w:rFonts w:asciiTheme="majorBidi" w:hAnsiTheme="majorBidi" w:cstheme="majorBidi"/>
                <w:b/>
                <w:bCs/>
                <w:spacing w:val="2"/>
                <w:szCs w:val="24"/>
              </w:rPr>
              <w:t>e</w:t>
            </w:r>
            <w:r w:rsidRPr="002419DE">
              <w:rPr>
                <w:rFonts w:asciiTheme="majorBidi" w:hAnsiTheme="majorBidi" w:cstheme="majorBidi"/>
                <w:b/>
                <w:bCs/>
                <w:spacing w:val="-3"/>
                <w:szCs w:val="24"/>
              </w:rPr>
              <w:t>m</w:t>
            </w:r>
            <w:r w:rsidRPr="002419DE">
              <w:rPr>
                <w:rFonts w:asciiTheme="majorBidi" w:hAnsiTheme="majorBidi" w:cstheme="majorBidi"/>
                <w:b/>
                <w:bCs/>
                <w:szCs w:val="24"/>
              </w:rPr>
              <w:t>ent de la pr</w:t>
            </w:r>
            <w:r w:rsidRPr="002419DE">
              <w:rPr>
                <w:rFonts w:asciiTheme="majorBidi" w:hAnsiTheme="majorBidi" w:cstheme="majorBidi"/>
                <w:b/>
                <w:bCs/>
                <w:spacing w:val="1"/>
                <w:szCs w:val="24"/>
              </w:rPr>
              <w:t>o</w:t>
            </w:r>
            <w:r w:rsidRPr="002419DE">
              <w:rPr>
                <w:rFonts w:asciiTheme="majorBidi" w:hAnsiTheme="majorBidi" w:cstheme="majorBidi"/>
                <w:b/>
                <w:bCs/>
                <w:szCs w:val="24"/>
              </w:rPr>
              <w:t>céd</w:t>
            </w:r>
            <w:r w:rsidRPr="002419DE">
              <w:rPr>
                <w:rFonts w:asciiTheme="majorBidi" w:hAnsiTheme="majorBidi" w:cstheme="majorBidi"/>
                <w:b/>
                <w:bCs/>
                <w:spacing w:val="-1"/>
                <w:szCs w:val="24"/>
              </w:rPr>
              <w:t>u</w:t>
            </w:r>
            <w:r w:rsidRPr="002419DE">
              <w:rPr>
                <w:rFonts w:asciiTheme="majorBidi" w:hAnsiTheme="majorBidi" w:cstheme="majorBidi"/>
                <w:b/>
                <w:bCs/>
                <w:szCs w:val="24"/>
              </w:rPr>
              <w:t xml:space="preserve">re de </w:t>
            </w:r>
            <w:r w:rsidRPr="002419DE">
              <w:rPr>
                <w:rFonts w:asciiTheme="majorBidi" w:hAnsiTheme="majorBidi" w:cstheme="majorBidi"/>
                <w:b/>
                <w:bCs/>
                <w:spacing w:val="-1"/>
                <w:szCs w:val="24"/>
              </w:rPr>
              <w:t>s</w:t>
            </w:r>
            <w:r w:rsidRPr="002419DE">
              <w:rPr>
                <w:rFonts w:asciiTheme="majorBidi" w:hAnsiTheme="majorBidi" w:cstheme="majorBidi"/>
                <w:b/>
                <w:bCs/>
                <w:szCs w:val="24"/>
              </w:rPr>
              <w:t>élection</w:t>
            </w:r>
          </w:p>
        </w:tc>
        <w:tc>
          <w:tcPr>
            <w:tcW w:w="1548" w:type="dxa"/>
          </w:tcPr>
          <w:p w14:paraId="06F7AE4A" w14:textId="77777777" w:rsidR="00AD21A9" w:rsidRPr="002419DE" w:rsidRDefault="00AD21A9" w:rsidP="00456DDD">
            <w:pPr>
              <w:pStyle w:val="TableParagraph"/>
              <w:kinsoku w:val="0"/>
              <w:overflowPunct w:val="0"/>
              <w:spacing w:line="229" w:lineRule="exact"/>
              <w:ind w:left="71"/>
              <w:jc w:val="center"/>
              <w:rPr>
                <w:rFonts w:asciiTheme="majorBidi" w:hAnsiTheme="majorBidi" w:cstheme="majorBidi"/>
                <w:b/>
                <w:bCs/>
              </w:rPr>
            </w:pPr>
            <w:r w:rsidRPr="002419DE">
              <w:rPr>
                <w:rFonts w:asciiTheme="majorBidi" w:hAnsiTheme="majorBidi" w:cstheme="majorBidi"/>
                <w:b/>
                <w:bCs/>
              </w:rPr>
              <w:t>D</w:t>
            </w:r>
            <w:r w:rsidRPr="002419DE">
              <w:rPr>
                <w:rFonts w:asciiTheme="majorBidi" w:hAnsiTheme="majorBidi" w:cstheme="majorBidi"/>
                <w:b/>
                <w:bCs/>
                <w:spacing w:val="1"/>
              </w:rPr>
              <w:t>a</w:t>
            </w:r>
            <w:r w:rsidRPr="002419DE">
              <w:rPr>
                <w:rFonts w:asciiTheme="majorBidi" w:hAnsiTheme="majorBidi" w:cstheme="majorBidi"/>
                <w:b/>
                <w:bCs/>
              </w:rPr>
              <w:t>te pré</w:t>
            </w:r>
            <w:r w:rsidRPr="002419DE">
              <w:rPr>
                <w:rFonts w:asciiTheme="majorBidi" w:hAnsiTheme="majorBidi" w:cstheme="majorBidi"/>
                <w:b/>
                <w:bCs/>
                <w:spacing w:val="1"/>
              </w:rPr>
              <w:t>v</w:t>
            </w:r>
            <w:r w:rsidRPr="002419DE">
              <w:rPr>
                <w:rFonts w:asciiTheme="majorBidi" w:hAnsiTheme="majorBidi" w:cstheme="majorBidi"/>
                <w:b/>
                <w:bCs/>
              </w:rPr>
              <w:t>ue</w:t>
            </w:r>
          </w:p>
          <w:p w14:paraId="66E6030E" w14:textId="77777777" w:rsidR="00AD21A9" w:rsidRPr="002419DE" w:rsidRDefault="00AD21A9" w:rsidP="00456DDD">
            <w:pPr>
              <w:jc w:val="center"/>
              <w:rPr>
                <w:rFonts w:asciiTheme="majorBidi" w:hAnsiTheme="majorBidi" w:cstheme="majorBidi"/>
                <w:b/>
                <w:bCs/>
                <w:szCs w:val="24"/>
              </w:rPr>
            </w:pPr>
            <w:r w:rsidRPr="002419DE">
              <w:rPr>
                <w:rFonts w:asciiTheme="majorBidi" w:hAnsiTheme="majorBidi" w:cstheme="majorBidi"/>
                <w:b/>
                <w:bCs/>
                <w:w w:val="95"/>
                <w:szCs w:val="24"/>
              </w:rPr>
              <w:t xml:space="preserve">D’attribution </w:t>
            </w:r>
            <w:r w:rsidRPr="002419DE">
              <w:rPr>
                <w:rFonts w:asciiTheme="majorBidi" w:hAnsiTheme="majorBidi" w:cstheme="majorBidi"/>
                <w:b/>
                <w:bCs/>
                <w:szCs w:val="24"/>
              </w:rPr>
              <w:t>du c</w:t>
            </w:r>
            <w:r w:rsidRPr="002419DE">
              <w:rPr>
                <w:rFonts w:asciiTheme="majorBidi" w:hAnsiTheme="majorBidi" w:cstheme="majorBidi"/>
                <w:b/>
                <w:bCs/>
                <w:spacing w:val="1"/>
                <w:szCs w:val="24"/>
              </w:rPr>
              <w:t>o</w:t>
            </w:r>
            <w:r w:rsidRPr="002419DE">
              <w:rPr>
                <w:rFonts w:asciiTheme="majorBidi" w:hAnsiTheme="majorBidi" w:cstheme="majorBidi"/>
                <w:b/>
                <w:bCs/>
                <w:szCs w:val="24"/>
              </w:rPr>
              <w:t>ntr</w:t>
            </w:r>
            <w:r w:rsidRPr="002419DE">
              <w:rPr>
                <w:rFonts w:asciiTheme="majorBidi" w:hAnsiTheme="majorBidi" w:cstheme="majorBidi"/>
                <w:b/>
                <w:bCs/>
                <w:spacing w:val="1"/>
                <w:szCs w:val="24"/>
              </w:rPr>
              <w:t>a</w:t>
            </w:r>
            <w:r w:rsidRPr="002419DE">
              <w:rPr>
                <w:rFonts w:asciiTheme="majorBidi" w:hAnsiTheme="majorBidi" w:cstheme="majorBidi"/>
                <w:b/>
                <w:bCs/>
                <w:szCs w:val="24"/>
              </w:rPr>
              <w:t>t</w:t>
            </w:r>
          </w:p>
        </w:tc>
        <w:tc>
          <w:tcPr>
            <w:tcW w:w="1417" w:type="dxa"/>
          </w:tcPr>
          <w:p w14:paraId="21101671" w14:textId="77777777" w:rsidR="00AD21A9" w:rsidRPr="002419DE" w:rsidRDefault="00AD21A9" w:rsidP="00456DDD">
            <w:pPr>
              <w:pStyle w:val="TableParagraph"/>
              <w:kinsoku w:val="0"/>
              <w:overflowPunct w:val="0"/>
              <w:spacing w:line="229" w:lineRule="exact"/>
              <w:jc w:val="center"/>
              <w:rPr>
                <w:rFonts w:asciiTheme="majorBidi" w:hAnsiTheme="majorBidi" w:cstheme="majorBidi"/>
                <w:b/>
                <w:bCs/>
              </w:rPr>
            </w:pPr>
            <w:r w:rsidRPr="002419DE">
              <w:rPr>
                <w:rFonts w:asciiTheme="majorBidi" w:hAnsiTheme="majorBidi" w:cstheme="majorBidi"/>
                <w:b/>
                <w:bCs/>
              </w:rPr>
              <w:t>D</w:t>
            </w:r>
            <w:r w:rsidRPr="002419DE">
              <w:rPr>
                <w:rFonts w:asciiTheme="majorBidi" w:hAnsiTheme="majorBidi" w:cstheme="majorBidi"/>
                <w:b/>
                <w:bCs/>
                <w:spacing w:val="1"/>
              </w:rPr>
              <w:t>a</w:t>
            </w:r>
            <w:r w:rsidRPr="002419DE">
              <w:rPr>
                <w:rFonts w:asciiTheme="majorBidi" w:hAnsiTheme="majorBidi" w:cstheme="majorBidi"/>
                <w:b/>
                <w:bCs/>
              </w:rPr>
              <w:t>te pré</w:t>
            </w:r>
            <w:r w:rsidRPr="002419DE">
              <w:rPr>
                <w:rFonts w:asciiTheme="majorBidi" w:hAnsiTheme="majorBidi" w:cstheme="majorBidi"/>
                <w:b/>
                <w:bCs/>
                <w:spacing w:val="1"/>
              </w:rPr>
              <w:t>v</w:t>
            </w:r>
            <w:r w:rsidRPr="002419DE">
              <w:rPr>
                <w:rFonts w:asciiTheme="majorBidi" w:hAnsiTheme="majorBidi" w:cstheme="majorBidi"/>
                <w:b/>
                <w:bCs/>
              </w:rPr>
              <w:t>ue</w:t>
            </w:r>
          </w:p>
          <w:p w14:paraId="0139A52D" w14:textId="77777777" w:rsidR="00AD21A9" w:rsidRPr="002419DE" w:rsidRDefault="00AD21A9" w:rsidP="00456DDD">
            <w:pPr>
              <w:jc w:val="center"/>
              <w:rPr>
                <w:rFonts w:asciiTheme="majorBidi" w:hAnsiTheme="majorBidi" w:cstheme="majorBidi"/>
                <w:b/>
                <w:bCs/>
                <w:szCs w:val="24"/>
              </w:rPr>
            </w:pPr>
            <w:r w:rsidRPr="002419DE">
              <w:rPr>
                <w:rFonts w:asciiTheme="majorBidi" w:hAnsiTheme="majorBidi" w:cstheme="majorBidi"/>
                <w:b/>
                <w:bCs/>
                <w:szCs w:val="24"/>
              </w:rPr>
              <w:t>De d</w:t>
            </w:r>
            <w:r w:rsidRPr="002419DE">
              <w:rPr>
                <w:rFonts w:asciiTheme="majorBidi" w:hAnsiTheme="majorBidi" w:cstheme="majorBidi"/>
                <w:b/>
                <w:bCs/>
                <w:spacing w:val="2"/>
                <w:szCs w:val="24"/>
              </w:rPr>
              <w:t>é</w:t>
            </w:r>
            <w:r w:rsidRPr="002419DE">
              <w:rPr>
                <w:rFonts w:asciiTheme="majorBidi" w:hAnsiTheme="majorBidi" w:cstheme="majorBidi"/>
                <w:b/>
                <w:bCs/>
                <w:spacing w:val="-3"/>
                <w:szCs w:val="24"/>
              </w:rPr>
              <w:t>m</w:t>
            </w:r>
            <w:r w:rsidRPr="002419DE">
              <w:rPr>
                <w:rFonts w:asciiTheme="majorBidi" w:hAnsiTheme="majorBidi" w:cstheme="majorBidi"/>
                <w:b/>
                <w:bCs/>
                <w:spacing w:val="1"/>
                <w:szCs w:val="24"/>
              </w:rPr>
              <w:t>a</w:t>
            </w:r>
            <w:r w:rsidRPr="002419DE">
              <w:rPr>
                <w:rFonts w:asciiTheme="majorBidi" w:hAnsiTheme="majorBidi" w:cstheme="majorBidi"/>
                <w:b/>
                <w:bCs/>
                <w:szCs w:val="24"/>
              </w:rPr>
              <w:t>rr</w:t>
            </w:r>
            <w:r w:rsidRPr="002419DE">
              <w:rPr>
                <w:rFonts w:asciiTheme="majorBidi" w:hAnsiTheme="majorBidi" w:cstheme="majorBidi"/>
                <w:b/>
                <w:bCs/>
                <w:spacing w:val="1"/>
                <w:szCs w:val="24"/>
              </w:rPr>
              <w:t>ag</w:t>
            </w:r>
            <w:r w:rsidRPr="002419DE">
              <w:rPr>
                <w:rFonts w:asciiTheme="majorBidi" w:hAnsiTheme="majorBidi" w:cstheme="majorBidi"/>
                <w:b/>
                <w:bCs/>
                <w:szCs w:val="24"/>
              </w:rPr>
              <w:t>e des prest</w:t>
            </w:r>
            <w:r w:rsidRPr="002419DE">
              <w:rPr>
                <w:rFonts w:asciiTheme="majorBidi" w:hAnsiTheme="majorBidi" w:cstheme="majorBidi"/>
                <w:b/>
                <w:bCs/>
                <w:spacing w:val="1"/>
                <w:szCs w:val="24"/>
              </w:rPr>
              <w:t>a</w:t>
            </w:r>
            <w:r w:rsidRPr="002419DE">
              <w:rPr>
                <w:rFonts w:asciiTheme="majorBidi" w:hAnsiTheme="majorBidi" w:cstheme="majorBidi"/>
                <w:b/>
                <w:bCs/>
                <w:szCs w:val="24"/>
              </w:rPr>
              <w:t>tions</w:t>
            </w:r>
          </w:p>
        </w:tc>
        <w:tc>
          <w:tcPr>
            <w:tcW w:w="1418" w:type="dxa"/>
          </w:tcPr>
          <w:p w14:paraId="745DE717" w14:textId="182F3DBB" w:rsidR="00AD21A9" w:rsidRPr="002419DE" w:rsidRDefault="00AD21A9" w:rsidP="005D2611">
            <w:pPr>
              <w:pStyle w:val="TableParagraph"/>
              <w:kinsoku w:val="0"/>
              <w:overflowPunct w:val="0"/>
              <w:spacing w:line="229" w:lineRule="exact"/>
              <w:rPr>
                <w:rFonts w:asciiTheme="majorBidi" w:hAnsiTheme="majorBidi" w:cstheme="majorBidi"/>
                <w:b/>
                <w:bCs/>
              </w:rPr>
            </w:pPr>
            <w:r w:rsidRPr="002419DE">
              <w:rPr>
                <w:rFonts w:asciiTheme="majorBidi" w:hAnsiTheme="majorBidi" w:cstheme="majorBidi"/>
                <w:b/>
                <w:bCs/>
              </w:rPr>
              <w:t>D</w:t>
            </w:r>
            <w:r w:rsidRPr="002419DE">
              <w:rPr>
                <w:rFonts w:asciiTheme="majorBidi" w:hAnsiTheme="majorBidi" w:cstheme="majorBidi"/>
                <w:b/>
                <w:bCs/>
                <w:spacing w:val="1"/>
              </w:rPr>
              <w:t>a</w:t>
            </w:r>
            <w:r w:rsidRPr="002419DE">
              <w:rPr>
                <w:rFonts w:asciiTheme="majorBidi" w:hAnsiTheme="majorBidi" w:cstheme="majorBidi"/>
                <w:b/>
                <w:bCs/>
              </w:rPr>
              <w:t>te pré</w:t>
            </w:r>
            <w:r w:rsidRPr="002419DE">
              <w:rPr>
                <w:rFonts w:asciiTheme="majorBidi" w:hAnsiTheme="majorBidi" w:cstheme="majorBidi"/>
                <w:b/>
                <w:bCs/>
                <w:spacing w:val="1"/>
              </w:rPr>
              <w:t>v</w:t>
            </w:r>
            <w:r w:rsidRPr="002419DE">
              <w:rPr>
                <w:rFonts w:asciiTheme="majorBidi" w:hAnsiTheme="majorBidi" w:cstheme="majorBidi"/>
                <w:b/>
                <w:bCs/>
              </w:rPr>
              <w:t>ue</w:t>
            </w:r>
            <w:r>
              <w:rPr>
                <w:rFonts w:asciiTheme="majorBidi" w:hAnsiTheme="majorBidi" w:cstheme="majorBidi"/>
                <w:b/>
                <w:bCs/>
              </w:rPr>
              <w:t xml:space="preserve"> </w:t>
            </w:r>
            <w:r w:rsidRPr="002419DE">
              <w:rPr>
                <w:rFonts w:asciiTheme="majorBidi" w:hAnsiTheme="majorBidi" w:cstheme="majorBidi"/>
                <w:b/>
                <w:bCs/>
              </w:rPr>
              <w:t>D’achèvement des prest</w:t>
            </w:r>
            <w:r w:rsidRPr="002419DE">
              <w:rPr>
                <w:rFonts w:asciiTheme="majorBidi" w:hAnsiTheme="majorBidi" w:cstheme="majorBidi"/>
                <w:b/>
                <w:bCs/>
                <w:spacing w:val="1"/>
              </w:rPr>
              <w:t>a</w:t>
            </w:r>
            <w:r w:rsidRPr="002419DE">
              <w:rPr>
                <w:rFonts w:asciiTheme="majorBidi" w:hAnsiTheme="majorBidi" w:cstheme="majorBidi"/>
                <w:b/>
                <w:bCs/>
              </w:rPr>
              <w:t>tions</w:t>
            </w:r>
          </w:p>
        </w:tc>
        <w:tc>
          <w:tcPr>
            <w:tcW w:w="1842" w:type="dxa"/>
          </w:tcPr>
          <w:p w14:paraId="51774E4F" w14:textId="77777777" w:rsidR="00AD21A9" w:rsidRPr="002419DE" w:rsidRDefault="00AD21A9" w:rsidP="00456DDD">
            <w:pPr>
              <w:jc w:val="center"/>
              <w:rPr>
                <w:rFonts w:asciiTheme="majorBidi" w:hAnsiTheme="majorBidi" w:cstheme="majorBidi"/>
                <w:b/>
                <w:bCs/>
                <w:szCs w:val="24"/>
                <w:lang w:val="fr-FR"/>
              </w:rPr>
            </w:pPr>
            <w:r w:rsidRPr="002419DE">
              <w:rPr>
                <w:rFonts w:asciiTheme="majorBidi" w:hAnsiTheme="majorBidi" w:cstheme="majorBidi"/>
                <w:b/>
                <w:bCs/>
                <w:szCs w:val="24"/>
                <w:lang w:val="fr-FR"/>
              </w:rPr>
              <w:t>Commentaires</w:t>
            </w:r>
          </w:p>
        </w:tc>
      </w:tr>
      <w:tr w:rsidR="00AD21A9" w:rsidRPr="002419DE" w14:paraId="0A55930A" w14:textId="77777777" w:rsidTr="00DC253E">
        <w:trPr>
          <w:trHeight w:val="1698"/>
        </w:trPr>
        <w:tc>
          <w:tcPr>
            <w:tcW w:w="701" w:type="dxa"/>
            <w:shd w:val="clear" w:color="auto" w:fill="auto"/>
          </w:tcPr>
          <w:p w14:paraId="70789161" w14:textId="6A80AEFF" w:rsidR="00AD21A9" w:rsidRPr="002419DE" w:rsidRDefault="00AD21A9" w:rsidP="00F70946">
            <w:pPr>
              <w:jc w:val="center"/>
              <w:rPr>
                <w:rFonts w:asciiTheme="majorBidi" w:hAnsiTheme="majorBidi" w:cstheme="majorBidi"/>
                <w:szCs w:val="24"/>
                <w:lang w:val="fr-FR"/>
              </w:rPr>
            </w:pPr>
            <w:r>
              <w:rPr>
                <w:rFonts w:asciiTheme="majorBidi" w:hAnsiTheme="majorBidi" w:cstheme="majorBidi"/>
                <w:szCs w:val="24"/>
                <w:lang w:val="fr-FR"/>
              </w:rPr>
              <w:t>1</w:t>
            </w:r>
          </w:p>
        </w:tc>
        <w:tc>
          <w:tcPr>
            <w:tcW w:w="2104" w:type="dxa"/>
            <w:shd w:val="clear" w:color="auto" w:fill="auto"/>
          </w:tcPr>
          <w:p w14:paraId="5C6E377D" w14:textId="5440F70D" w:rsidR="00AD21A9" w:rsidRPr="002419DE" w:rsidRDefault="00AD21A9" w:rsidP="00F70946">
            <w:pPr>
              <w:rPr>
                <w:rFonts w:asciiTheme="majorBidi" w:hAnsiTheme="majorBidi" w:cstheme="majorBidi"/>
                <w:szCs w:val="24"/>
                <w:lang w:val="fr-CA"/>
              </w:rPr>
            </w:pPr>
            <w:r w:rsidRPr="002419DE">
              <w:rPr>
                <w:rFonts w:asciiTheme="majorBidi" w:hAnsiTheme="majorBidi" w:cstheme="majorBidi"/>
                <w:szCs w:val="24"/>
                <w:lang w:val="fr-CA"/>
              </w:rPr>
              <w:t>Recrutement d’un Consultant pour l'élaboration d’un système de conduite des activités des projets pétroliers et gaziers</w:t>
            </w:r>
          </w:p>
        </w:tc>
        <w:tc>
          <w:tcPr>
            <w:tcW w:w="1262" w:type="dxa"/>
            <w:shd w:val="clear" w:color="auto" w:fill="auto"/>
          </w:tcPr>
          <w:p w14:paraId="0B539CFE" w14:textId="03C3ACE8" w:rsidR="00AD21A9" w:rsidRPr="002419DE" w:rsidRDefault="00AD21A9" w:rsidP="00F70946">
            <w:pPr>
              <w:rPr>
                <w:rFonts w:asciiTheme="majorBidi" w:hAnsiTheme="majorBidi" w:cstheme="majorBidi"/>
                <w:szCs w:val="24"/>
              </w:rPr>
            </w:pPr>
            <w:r w:rsidRPr="002419DE">
              <w:rPr>
                <w:rFonts w:asciiTheme="majorBidi" w:hAnsiTheme="majorBidi" w:cstheme="majorBidi"/>
                <w:szCs w:val="24"/>
              </w:rPr>
              <w:t>MPME</w:t>
            </w:r>
          </w:p>
        </w:tc>
        <w:tc>
          <w:tcPr>
            <w:tcW w:w="1462" w:type="dxa"/>
            <w:shd w:val="clear" w:color="auto" w:fill="auto"/>
          </w:tcPr>
          <w:p w14:paraId="21BA62F0" w14:textId="04CCE8D2" w:rsidR="00AD21A9" w:rsidRPr="002419DE" w:rsidRDefault="00AD21A9" w:rsidP="00F70946">
            <w:pPr>
              <w:rPr>
                <w:rFonts w:asciiTheme="majorBidi" w:hAnsiTheme="majorBidi" w:cstheme="majorBidi"/>
                <w:szCs w:val="24"/>
              </w:rPr>
            </w:pPr>
            <w:r w:rsidRPr="002419DE">
              <w:rPr>
                <w:rFonts w:asciiTheme="majorBidi" w:hAnsiTheme="majorBidi" w:cstheme="majorBidi"/>
                <w:szCs w:val="24"/>
              </w:rPr>
              <w:t>Banque Mondiale (100% Don IDA</w:t>
            </w:r>
          </w:p>
        </w:tc>
        <w:tc>
          <w:tcPr>
            <w:tcW w:w="1337" w:type="dxa"/>
            <w:shd w:val="clear" w:color="auto" w:fill="auto"/>
          </w:tcPr>
          <w:p w14:paraId="6CEE4F51" w14:textId="1387D19C" w:rsidR="00AD21A9" w:rsidRPr="002419DE" w:rsidRDefault="00AD21A9" w:rsidP="00F70946">
            <w:pPr>
              <w:rPr>
                <w:rFonts w:asciiTheme="majorBidi" w:hAnsiTheme="majorBidi" w:cstheme="majorBidi"/>
                <w:szCs w:val="24"/>
              </w:rPr>
            </w:pPr>
            <w:r w:rsidRPr="002419DE">
              <w:rPr>
                <w:rFonts w:asciiTheme="majorBidi" w:hAnsiTheme="majorBidi" w:cstheme="majorBidi"/>
                <w:szCs w:val="24"/>
              </w:rPr>
              <w:t xml:space="preserve">Prestation intellectuelle </w:t>
            </w:r>
          </w:p>
        </w:tc>
        <w:tc>
          <w:tcPr>
            <w:tcW w:w="1151" w:type="dxa"/>
            <w:shd w:val="clear" w:color="auto" w:fill="auto"/>
          </w:tcPr>
          <w:p w14:paraId="0D65D7AE" w14:textId="5C810292" w:rsidR="00AD21A9" w:rsidRPr="002419DE" w:rsidRDefault="00AD21A9" w:rsidP="00F70946">
            <w:pPr>
              <w:rPr>
                <w:rFonts w:asciiTheme="majorBidi" w:hAnsiTheme="majorBidi" w:cstheme="majorBidi"/>
                <w:szCs w:val="24"/>
                <w:lang w:val="fr-CA"/>
              </w:rPr>
            </w:pPr>
            <w:r w:rsidRPr="002419DE">
              <w:rPr>
                <w:rFonts w:asciiTheme="majorBidi" w:hAnsiTheme="majorBidi" w:cstheme="majorBidi"/>
                <w:szCs w:val="24"/>
                <w:lang w:val="fr-CA"/>
              </w:rPr>
              <w:t xml:space="preserve">QC </w:t>
            </w:r>
          </w:p>
        </w:tc>
        <w:tc>
          <w:tcPr>
            <w:tcW w:w="1351" w:type="dxa"/>
            <w:shd w:val="clear" w:color="auto" w:fill="auto"/>
          </w:tcPr>
          <w:p w14:paraId="170FEE6D" w14:textId="023B9B57" w:rsidR="00AD21A9" w:rsidRPr="002419DE" w:rsidRDefault="00AD21A9" w:rsidP="00F70946">
            <w:pPr>
              <w:rPr>
                <w:rFonts w:asciiTheme="majorBidi" w:hAnsiTheme="majorBidi" w:cstheme="majorBidi"/>
                <w:szCs w:val="24"/>
                <w:lang w:val="fr-CA"/>
              </w:rPr>
            </w:pPr>
            <w:r w:rsidRPr="002419DE">
              <w:rPr>
                <w:rFonts w:asciiTheme="majorBidi" w:hAnsiTheme="majorBidi" w:cstheme="majorBidi"/>
                <w:szCs w:val="24"/>
                <w:lang w:val="fr-CA"/>
              </w:rPr>
              <w:t>20/05/2021</w:t>
            </w:r>
          </w:p>
        </w:tc>
        <w:tc>
          <w:tcPr>
            <w:tcW w:w="1548" w:type="dxa"/>
            <w:shd w:val="clear" w:color="auto" w:fill="auto"/>
          </w:tcPr>
          <w:p w14:paraId="593A989F" w14:textId="2D092404" w:rsidR="00AD21A9" w:rsidRPr="002419DE" w:rsidRDefault="00AD21A9" w:rsidP="00F70946">
            <w:pPr>
              <w:rPr>
                <w:rFonts w:asciiTheme="majorBidi" w:hAnsiTheme="majorBidi" w:cstheme="majorBidi"/>
                <w:szCs w:val="24"/>
                <w:lang w:val="fr-CA"/>
              </w:rPr>
            </w:pPr>
            <w:r>
              <w:rPr>
                <w:rFonts w:asciiTheme="majorBidi" w:hAnsiTheme="majorBidi" w:cstheme="majorBidi"/>
                <w:szCs w:val="24"/>
                <w:lang w:val="fr-CA"/>
              </w:rPr>
              <w:t>14</w:t>
            </w:r>
            <w:r w:rsidRPr="002419DE">
              <w:rPr>
                <w:rFonts w:asciiTheme="majorBidi" w:hAnsiTheme="majorBidi" w:cstheme="majorBidi"/>
                <w:szCs w:val="24"/>
                <w:lang w:val="fr-CA"/>
              </w:rPr>
              <w:t>/0</w:t>
            </w:r>
            <w:r>
              <w:rPr>
                <w:rFonts w:asciiTheme="majorBidi" w:hAnsiTheme="majorBidi" w:cstheme="majorBidi"/>
                <w:szCs w:val="24"/>
                <w:lang w:val="fr-CA"/>
              </w:rPr>
              <w:t>2</w:t>
            </w:r>
            <w:r w:rsidRPr="002419DE">
              <w:rPr>
                <w:rFonts w:asciiTheme="majorBidi" w:hAnsiTheme="majorBidi" w:cstheme="majorBidi"/>
                <w:szCs w:val="24"/>
                <w:lang w:val="fr-CA"/>
              </w:rPr>
              <w:t>/202</w:t>
            </w:r>
            <w:r>
              <w:rPr>
                <w:rFonts w:asciiTheme="majorBidi" w:hAnsiTheme="majorBidi" w:cstheme="majorBidi"/>
                <w:szCs w:val="24"/>
                <w:lang w:val="fr-CA"/>
              </w:rPr>
              <w:t>2</w:t>
            </w:r>
          </w:p>
        </w:tc>
        <w:tc>
          <w:tcPr>
            <w:tcW w:w="1417" w:type="dxa"/>
            <w:shd w:val="clear" w:color="auto" w:fill="auto"/>
          </w:tcPr>
          <w:p w14:paraId="37FE017A" w14:textId="5193FF23" w:rsidR="00AD21A9" w:rsidRPr="002419DE" w:rsidRDefault="00AD21A9" w:rsidP="00F70946">
            <w:pPr>
              <w:rPr>
                <w:rFonts w:asciiTheme="majorBidi" w:hAnsiTheme="majorBidi" w:cstheme="majorBidi"/>
                <w:szCs w:val="24"/>
                <w:lang w:val="fr-CA"/>
              </w:rPr>
            </w:pPr>
            <w:r>
              <w:rPr>
                <w:rFonts w:asciiTheme="majorBidi" w:hAnsiTheme="majorBidi" w:cstheme="majorBidi"/>
                <w:szCs w:val="24"/>
                <w:lang w:val="fr-CA"/>
              </w:rPr>
              <w:t>21</w:t>
            </w:r>
            <w:r w:rsidRPr="002419DE">
              <w:rPr>
                <w:rFonts w:asciiTheme="majorBidi" w:hAnsiTheme="majorBidi" w:cstheme="majorBidi"/>
                <w:szCs w:val="24"/>
                <w:lang w:val="fr-CA"/>
              </w:rPr>
              <w:t>/0</w:t>
            </w:r>
            <w:r>
              <w:rPr>
                <w:rFonts w:asciiTheme="majorBidi" w:hAnsiTheme="majorBidi" w:cstheme="majorBidi"/>
                <w:szCs w:val="24"/>
                <w:lang w:val="fr-CA"/>
              </w:rPr>
              <w:t>1</w:t>
            </w:r>
            <w:r w:rsidRPr="002419DE">
              <w:rPr>
                <w:rFonts w:asciiTheme="majorBidi" w:hAnsiTheme="majorBidi" w:cstheme="majorBidi"/>
                <w:szCs w:val="24"/>
                <w:lang w:val="fr-CA"/>
              </w:rPr>
              <w:t>/202</w:t>
            </w:r>
            <w:r>
              <w:rPr>
                <w:rFonts w:asciiTheme="majorBidi" w:hAnsiTheme="majorBidi" w:cstheme="majorBidi"/>
                <w:szCs w:val="24"/>
                <w:lang w:val="fr-CA"/>
              </w:rPr>
              <w:t>2</w:t>
            </w:r>
          </w:p>
        </w:tc>
        <w:tc>
          <w:tcPr>
            <w:tcW w:w="1418" w:type="dxa"/>
            <w:shd w:val="clear" w:color="auto" w:fill="auto"/>
          </w:tcPr>
          <w:p w14:paraId="268B6683" w14:textId="3483E830" w:rsidR="00AD21A9" w:rsidRPr="002419DE" w:rsidRDefault="00AD21A9" w:rsidP="00F70946">
            <w:pPr>
              <w:rPr>
                <w:rFonts w:asciiTheme="majorBidi" w:hAnsiTheme="majorBidi" w:cstheme="majorBidi"/>
                <w:szCs w:val="24"/>
                <w:lang w:val="fr-FR"/>
              </w:rPr>
            </w:pPr>
            <w:r>
              <w:rPr>
                <w:rFonts w:asciiTheme="majorBidi" w:hAnsiTheme="majorBidi" w:cstheme="majorBidi"/>
                <w:szCs w:val="24"/>
                <w:lang w:val="fr-FR"/>
              </w:rPr>
              <w:t>21</w:t>
            </w:r>
            <w:r w:rsidRPr="002419DE">
              <w:rPr>
                <w:rFonts w:asciiTheme="majorBidi" w:hAnsiTheme="majorBidi" w:cstheme="majorBidi"/>
                <w:szCs w:val="24"/>
                <w:lang w:val="fr-FR"/>
              </w:rPr>
              <w:t>/0</w:t>
            </w:r>
            <w:r>
              <w:rPr>
                <w:rFonts w:asciiTheme="majorBidi" w:hAnsiTheme="majorBidi" w:cstheme="majorBidi"/>
                <w:szCs w:val="24"/>
                <w:lang w:val="fr-FR"/>
              </w:rPr>
              <w:t>7</w:t>
            </w:r>
            <w:r w:rsidRPr="002419DE">
              <w:rPr>
                <w:rFonts w:asciiTheme="majorBidi" w:hAnsiTheme="majorBidi" w:cstheme="majorBidi"/>
                <w:szCs w:val="24"/>
                <w:lang w:val="fr-FR"/>
              </w:rPr>
              <w:t>/202</w:t>
            </w:r>
            <w:r>
              <w:rPr>
                <w:rFonts w:asciiTheme="majorBidi" w:hAnsiTheme="majorBidi" w:cstheme="majorBidi"/>
                <w:szCs w:val="24"/>
                <w:lang w:val="fr-FR"/>
              </w:rPr>
              <w:t>3</w:t>
            </w:r>
          </w:p>
        </w:tc>
        <w:tc>
          <w:tcPr>
            <w:tcW w:w="1842" w:type="dxa"/>
            <w:shd w:val="clear" w:color="auto" w:fill="auto"/>
          </w:tcPr>
          <w:p w14:paraId="4CE8641D" w14:textId="523E21A0" w:rsidR="00AD21A9" w:rsidRPr="002419DE" w:rsidRDefault="00AD21A9" w:rsidP="00F70946">
            <w:pPr>
              <w:rPr>
                <w:rFonts w:asciiTheme="majorBidi" w:hAnsiTheme="majorBidi" w:cstheme="majorBidi"/>
                <w:szCs w:val="24"/>
              </w:rPr>
            </w:pPr>
            <w:r w:rsidRPr="002419DE">
              <w:rPr>
                <w:rFonts w:asciiTheme="majorBidi" w:hAnsiTheme="majorBidi" w:cstheme="majorBidi"/>
                <w:szCs w:val="24"/>
                <w:lang w:val="fr-FR"/>
              </w:rPr>
              <w:t>Procédure en cours</w:t>
            </w:r>
          </w:p>
        </w:tc>
      </w:tr>
      <w:tr w:rsidR="00AD21A9" w:rsidRPr="002419DE" w14:paraId="609CBD32" w14:textId="77777777" w:rsidTr="00DC253E">
        <w:trPr>
          <w:trHeight w:val="246"/>
        </w:trPr>
        <w:tc>
          <w:tcPr>
            <w:tcW w:w="701" w:type="dxa"/>
          </w:tcPr>
          <w:p w14:paraId="78264EB0" w14:textId="4E4753F5" w:rsidR="00AD21A9" w:rsidRPr="0063300C" w:rsidRDefault="00AD21A9" w:rsidP="0063300C">
            <w:pPr>
              <w:jc w:val="center"/>
              <w:rPr>
                <w:rFonts w:asciiTheme="majorBidi" w:hAnsiTheme="majorBidi" w:cstheme="majorBidi"/>
                <w:szCs w:val="24"/>
                <w:lang w:val="fr-FR"/>
              </w:rPr>
            </w:pPr>
            <w:r>
              <w:rPr>
                <w:rFonts w:asciiTheme="majorBidi" w:hAnsiTheme="majorBidi" w:cstheme="majorBidi"/>
                <w:szCs w:val="24"/>
                <w:lang w:val="fr-FR"/>
              </w:rPr>
              <w:t>3</w:t>
            </w:r>
          </w:p>
        </w:tc>
        <w:tc>
          <w:tcPr>
            <w:tcW w:w="2104" w:type="dxa"/>
          </w:tcPr>
          <w:p w14:paraId="70A5AC06" w14:textId="120D2132" w:rsidR="00AD21A9" w:rsidRPr="0063300C" w:rsidRDefault="00AD21A9" w:rsidP="0063300C">
            <w:pPr>
              <w:rPr>
                <w:rFonts w:asciiTheme="majorBidi" w:hAnsiTheme="majorBidi" w:cstheme="majorBidi"/>
                <w:szCs w:val="24"/>
                <w:lang w:val="fr-FR"/>
              </w:rPr>
            </w:pPr>
            <w:r w:rsidRPr="0063300C">
              <w:rPr>
                <w:rFonts w:asciiTheme="majorBidi" w:hAnsiTheme="majorBidi" w:cstheme="majorBidi"/>
                <w:szCs w:val="24"/>
                <w:lang w:val="fr-FR"/>
              </w:rPr>
              <w:t>Acquisition d’un Logiciel de modélisation des coûts d'ingénierie pour le MPME</w:t>
            </w:r>
          </w:p>
        </w:tc>
        <w:tc>
          <w:tcPr>
            <w:tcW w:w="1262" w:type="dxa"/>
          </w:tcPr>
          <w:p w14:paraId="1EC54636" w14:textId="34DAEBBE" w:rsidR="00AD21A9" w:rsidRPr="0063300C" w:rsidRDefault="00AD21A9" w:rsidP="0063300C">
            <w:pPr>
              <w:rPr>
                <w:rFonts w:asciiTheme="majorBidi" w:hAnsiTheme="majorBidi" w:cstheme="majorBidi"/>
                <w:szCs w:val="24"/>
              </w:rPr>
            </w:pPr>
            <w:r w:rsidRPr="0063300C">
              <w:rPr>
                <w:rFonts w:asciiTheme="majorBidi" w:hAnsiTheme="majorBidi" w:cstheme="majorBidi"/>
                <w:szCs w:val="24"/>
              </w:rPr>
              <w:t>MPME</w:t>
            </w:r>
          </w:p>
        </w:tc>
        <w:tc>
          <w:tcPr>
            <w:tcW w:w="1462" w:type="dxa"/>
          </w:tcPr>
          <w:p w14:paraId="11234BFA" w14:textId="4D92A14E" w:rsidR="00AD21A9" w:rsidRPr="0063300C" w:rsidRDefault="00AD21A9" w:rsidP="0063300C">
            <w:pPr>
              <w:rPr>
                <w:rFonts w:asciiTheme="majorBidi" w:hAnsiTheme="majorBidi" w:cstheme="majorBidi"/>
                <w:szCs w:val="24"/>
              </w:rPr>
            </w:pPr>
            <w:r w:rsidRPr="0063300C">
              <w:rPr>
                <w:rFonts w:asciiTheme="majorBidi" w:hAnsiTheme="majorBidi" w:cstheme="majorBidi"/>
                <w:szCs w:val="24"/>
              </w:rPr>
              <w:t>Banque Mondiale (100% Don IDA</w:t>
            </w:r>
          </w:p>
        </w:tc>
        <w:tc>
          <w:tcPr>
            <w:tcW w:w="1337" w:type="dxa"/>
          </w:tcPr>
          <w:p w14:paraId="69DB552A" w14:textId="5D6BF28E" w:rsidR="00AD21A9" w:rsidRPr="0063300C" w:rsidRDefault="00AD21A9" w:rsidP="0063300C">
            <w:pPr>
              <w:rPr>
                <w:rFonts w:asciiTheme="majorBidi" w:hAnsiTheme="majorBidi" w:cstheme="majorBidi"/>
                <w:szCs w:val="24"/>
              </w:rPr>
            </w:pPr>
            <w:r w:rsidRPr="0063300C">
              <w:rPr>
                <w:rFonts w:asciiTheme="majorBidi" w:hAnsiTheme="majorBidi" w:cstheme="majorBidi"/>
                <w:szCs w:val="24"/>
              </w:rPr>
              <w:t xml:space="preserve">Fourniture </w:t>
            </w:r>
          </w:p>
        </w:tc>
        <w:tc>
          <w:tcPr>
            <w:tcW w:w="1151" w:type="dxa"/>
          </w:tcPr>
          <w:p w14:paraId="513A819F" w14:textId="77777777" w:rsidR="00AD21A9" w:rsidRPr="0063300C" w:rsidRDefault="00AD21A9" w:rsidP="0063300C">
            <w:pPr>
              <w:rPr>
                <w:rFonts w:asciiTheme="majorBidi" w:hAnsiTheme="majorBidi" w:cstheme="majorBidi"/>
                <w:szCs w:val="24"/>
                <w:lang w:val="fr-CA"/>
              </w:rPr>
            </w:pPr>
            <w:r w:rsidRPr="0063300C">
              <w:rPr>
                <w:rFonts w:asciiTheme="majorBidi" w:hAnsiTheme="majorBidi" w:cstheme="majorBidi"/>
                <w:szCs w:val="24"/>
                <w:lang w:val="fr-CA"/>
              </w:rPr>
              <w:t>Entente</w:t>
            </w:r>
          </w:p>
          <w:p w14:paraId="1E5F0C2B" w14:textId="1E9B91F1" w:rsidR="00AD21A9" w:rsidRPr="0063300C" w:rsidRDefault="00AD21A9" w:rsidP="0063300C">
            <w:pPr>
              <w:rPr>
                <w:rFonts w:asciiTheme="majorBidi" w:hAnsiTheme="majorBidi" w:cstheme="majorBidi"/>
                <w:szCs w:val="24"/>
                <w:lang w:val="fr-CA"/>
              </w:rPr>
            </w:pPr>
            <w:r w:rsidRPr="0063300C">
              <w:rPr>
                <w:rFonts w:asciiTheme="majorBidi" w:hAnsiTheme="majorBidi" w:cstheme="majorBidi"/>
                <w:szCs w:val="24"/>
                <w:lang w:val="fr-CA"/>
              </w:rPr>
              <w:t>Directe</w:t>
            </w:r>
          </w:p>
        </w:tc>
        <w:tc>
          <w:tcPr>
            <w:tcW w:w="1351" w:type="dxa"/>
          </w:tcPr>
          <w:p w14:paraId="3F629447" w14:textId="2E42B061" w:rsidR="00AD21A9" w:rsidRPr="0063300C" w:rsidRDefault="00AD21A9" w:rsidP="0063300C">
            <w:pPr>
              <w:rPr>
                <w:rFonts w:asciiTheme="majorBidi" w:hAnsiTheme="majorBidi" w:cstheme="majorBidi"/>
                <w:szCs w:val="24"/>
                <w:lang w:val="fr-CA"/>
              </w:rPr>
            </w:pPr>
            <w:r w:rsidRPr="0063300C">
              <w:rPr>
                <w:rFonts w:asciiTheme="majorBidi" w:hAnsiTheme="majorBidi" w:cstheme="majorBidi"/>
                <w:szCs w:val="24"/>
                <w:lang w:val="fr-FR"/>
              </w:rPr>
              <w:t>15/11/2021</w:t>
            </w:r>
          </w:p>
        </w:tc>
        <w:tc>
          <w:tcPr>
            <w:tcW w:w="1548" w:type="dxa"/>
          </w:tcPr>
          <w:p w14:paraId="43DF4CA6" w14:textId="2D92FA27" w:rsidR="00AD21A9" w:rsidRPr="0063300C" w:rsidRDefault="00AD21A9" w:rsidP="0063300C">
            <w:pPr>
              <w:rPr>
                <w:rFonts w:asciiTheme="majorBidi" w:hAnsiTheme="majorBidi" w:cstheme="majorBidi"/>
                <w:szCs w:val="24"/>
                <w:lang w:val="fr-CA"/>
              </w:rPr>
            </w:pPr>
            <w:r w:rsidRPr="0063300C">
              <w:rPr>
                <w:rFonts w:asciiTheme="majorBidi" w:hAnsiTheme="majorBidi" w:cstheme="majorBidi"/>
                <w:szCs w:val="24"/>
                <w:lang w:val="fr-FR"/>
              </w:rPr>
              <w:t>30/12/2021</w:t>
            </w:r>
          </w:p>
        </w:tc>
        <w:tc>
          <w:tcPr>
            <w:tcW w:w="1417" w:type="dxa"/>
          </w:tcPr>
          <w:p w14:paraId="688C4283" w14:textId="436F3A40" w:rsidR="00AD21A9" w:rsidRPr="0063300C" w:rsidRDefault="00AD21A9" w:rsidP="0063300C">
            <w:pPr>
              <w:rPr>
                <w:rFonts w:asciiTheme="majorBidi" w:hAnsiTheme="majorBidi" w:cstheme="majorBidi"/>
                <w:szCs w:val="24"/>
                <w:lang w:val="fr-CA"/>
              </w:rPr>
            </w:pPr>
            <w:r w:rsidRPr="0063300C">
              <w:rPr>
                <w:rFonts w:asciiTheme="majorBidi" w:hAnsiTheme="majorBidi" w:cstheme="majorBidi"/>
                <w:szCs w:val="24"/>
                <w:lang w:val="fr-FR"/>
              </w:rPr>
              <w:t>05/</w:t>
            </w:r>
            <w:r>
              <w:rPr>
                <w:rFonts w:asciiTheme="majorBidi" w:hAnsiTheme="majorBidi" w:cstheme="majorBidi"/>
                <w:szCs w:val="24"/>
                <w:lang w:val="fr-FR"/>
              </w:rPr>
              <w:t>12</w:t>
            </w:r>
            <w:r w:rsidRPr="0063300C">
              <w:rPr>
                <w:rFonts w:asciiTheme="majorBidi" w:hAnsiTheme="majorBidi" w:cstheme="majorBidi"/>
                <w:szCs w:val="24"/>
                <w:lang w:val="fr-FR"/>
              </w:rPr>
              <w:t>/2022</w:t>
            </w:r>
          </w:p>
        </w:tc>
        <w:tc>
          <w:tcPr>
            <w:tcW w:w="1418" w:type="dxa"/>
          </w:tcPr>
          <w:p w14:paraId="67E07CFF" w14:textId="1DD33324" w:rsidR="00AD21A9" w:rsidRPr="0063300C" w:rsidRDefault="00AD21A9" w:rsidP="0063300C">
            <w:pPr>
              <w:rPr>
                <w:rFonts w:asciiTheme="majorBidi" w:hAnsiTheme="majorBidi" w:cstheme="majorBidi"/>
                <w:szCs w:val="24"/>
                <w:lang w:val="fr-FR"/>
              </w:rPr>
            </w:pPr>
            <w:r w:rsidRPr="0063300C">
              <w:rPr>
                <w:rFonts w:asciiTheme="majorBidi" w:hAnsiTheme="majorBidi" w:cstheme="majorBidi"/>
                <w:szCs w:val="24"/>
                <w:lang w:val="fr-FR"/>
              </w:rPr>
              <w:t>05/0</w:t>
            </w:r>
            <w:r>
              <w:rPr>
                <w:rFonts w:asciiTheme="majorBidi" w:hAnsiTheme="majorBidi" w:cstheme="majorBidi"/>
                <w:szCs w:val="24"/>
                <w:lang w:val="fr-FR"/>
              </w:rPr>
              <w:t>3</w:t>
            </w:r>
            <w:r w:rsidRPr="0063300C">
              <w:rPr>
                <w:rFonts w:asciiTheme="majorBidi" w:hAnsiTheme="majorBidi" w:cstheme="majorBidi"/>
                <w:szCs w:val="24"/>
                <w:lang w:val="fr-FR"/>
              </w:rPr>
              <w:t>/202</w:t>
            </w:r>
            <w:r>
              <w:rPr>
                <w:rFonts w:asciiTheme="majorBidi" w:hAnsiTheme="majorBidi" w:cstheme="majorBidi"/>
                <w:szCs w:val="24"/>
                <w:lang w:val="fr-FR"/>
              </w:rPr>
              <w:t>3</w:t>
            </w:r>
          </w:p>
        </w:tc>
        <w:tc>
          <w:tcPr>
            <w:tcW w:w="1842" w:type="dxa"/>
          </w:tcPr>
          <w:p w14:paraId="2A282193" w14:textId="6A0BC5F8" w:rsidR="00AD21A9" w:rsidRPr="0063300C" w:rsidRDefault="00AD21A9" w:rsidP="0063300C">
            <w:pPr>
              <w:rPr>
                <w:rFonts w:asciiTheme="majorBidi" w:hAnsiTheme="majorBidi" w:cstheme="majorBidi"/>
                <w:szCs w:val="24"/>
              </w:rPr>
            </w:pPr>
            <w:r w:rsidRPr="0063300C">
              <w:rPr>
                <w:rFonts w:asciiTheme="majorBidi" w:hAnsiTheme="majorBidi" w:cstheme="majorBidi"/>
                <w:szCs w:val="24"/>
                <w:lang w:val="fr-FR"/>
              </w:rPr>
              <w:t>Procédure en cours</w:t>
            </w:r>
          </w:p>
        </w:tc>
      </w:tr>
      <w:tr w:rsidR="00AD21A9" w:rsidRPr="002419DE" w14:paraId="77C65CDE" w14:textId="77777777" w:rsidTr="00DC253E">
        <w:trPr>
          <w:trHeight w:val="246"/>
        </w:trPr>
        <w:tc>
          <w:tcPr>
            <w:tcW w:w="701" w:type="dxa"/>
          </w:tcPr>
          <w:p w14:paraId="2E9F2E94" w14:textId="59A63C91" w:rsidR="00AD21A9" w:rsidRPr="0063300C" w:rsidRDefault="00AD21A9" w:rsidP="0063300C">
            <w:pPr>
              <w:jc w:val="center"/>
              <w:rPr>
                <w:rFonts w:asciiTheme="majorBidi" w:hAnsiTheme="majorBidi" w:cstheme="majorBidi"/>
                <w:szCs w:val="24"/>
                <w:lang w:val="fr-FR"/>
              </w:rPr>
            </w:pPr>
            <w:r>
              <w:rPr>
                <w:rFonts w:asciiTheme="majorBidi" w:hAnsiTheme="majorBidi" w:cstheme="majorBidi"/>
                <w:szCs w:val="24"/>
                <w:lang w:val="fr-FR"/>
              </w:rPr>
              <w:t>4</w:t>
            </w:r>
          </w:p>
        </w:tc>
        <w:tc>
          <w:tcPr>
            <w:tcW w:w="2104" w:type="dxa"/>
          </w:tcPr>
          <w:p w14:paraId="2BCAB66A" w14:textId="5404301A" w:rsidR="00AD21A9" w:rsidRPr="0063300C" w:rsidRDefault="00AD21A9" w:rsidP="0063300C">
            <w:pPr>
              <w:rPr>
                <w:rFonts w:asciiTheme="majorBidi" w:hAnsiTheme="majorBidi" w:cstheme="majorBidi"/>
                <w:szCs w:val="24"/>
                <w:lang w:val="fr-FR"/>
              </w:rPr>
            </w:pPr>
            <w:r w:rsidRPr="0063300C">
              <w:rPr>
                <w:rFonts w:asciiTheme="majorBidi" w:hAnsiTheme="majorBidi" w:cstheme="majorBidi"/>
                <w:szCs w:val="24"/>
                <w:lang w:val="fr-FR"/>
              </w:rPr>
              <w:t>Acquisition d’outils de modélisation et de simulation de réservoirs</w:t>
            </w:r>
          </w:p>
        </w:tc>
        <w:tc>
          <w:tcPr>
            <w:tcW w:w="1262" w:type="dxa"/>
          </w:tcPr>
          <w:p w14:paraId="1AC4C166" w14:textId="189EBFD6" w:rsidR="00AD21A9" w:rsidRPr="0063300C" w:rsidRDefault="00AD21A9" w:rsidP="0063300C">
            <w:pPr>
              <w:rPr>
                <w:rFonts w:asciiTheme="majorBidi" w:hAnsiTheme="majorBidi" w:cstheme="majorBidi"/>
                <w:szCs w:val="24"/>
                <w:lang w:val="fr-FR"/>
              </w:rPr>
            </w:pPr>
            <w:r w:rsidRPr="0063300C">
              <w:rPr>
                <w:rFonts w:asciiTheme="majorBidi" w:hAnsiTheme="majorBidi" w:cstheme="majorBidi"/>
                <w:szCs w:val="24"/>
                <w:lang w:val="fr-FR"/>
              </w:rPr>
              <w:t>SMH</w:t>
            </w:r>
          </w:p>
        </w:tc>
        <w:tc>
          <w:tcPr>
            <w:tcW w:w="1462" w:type="dxa"/>
          </w:tcPr>
          <w:p w14:paraId="093C2513" w14:textId="57894C17" w:rsidR="00AD21A9" w:rsidRPr="0063300C" w:rsidRDefault="00AD21A9" w:rsidP="0063300C">
            <w:pPr>
              <w:rPr>
                <w:rFonts w:asciiTheme="majorBidi" w:hAnsiTheme="majorBidi" w:cstheme="majorBidi"/>
                <w:szCs w:val="24"/>
              </w:rPr>
            </w:pPr>
            <w:r w:rsidRPr="0063300C">
              <w:rPr>
                <w:rFonts w:asciiTheme="majorBidi" w:hAnsiTheme="majorBidi" w:cstheme="majorBidi"/>
                <w:szCs w:val="24"/>
              </w:rPr>
              <w:t>Banque Mondiale (100% Don IDA</w:t>
            </w:r>
          </w:p>
        </w:tc>
        <w:tc>
          <w:tcPr>
            <w:tcW w:w="1337" w:type="dxa"/>
          </w:tcPr>
          <w:p w14:paraId="7FB1B3D0" w14:textId="29D13993" w:rsidR="00AD21A9" w:rsidRPr="0063300C" w:rsidRDefault="00AD21A9" w:rsidP="0063300C">
            <w:pPr>
              <w:rPr>
                <w:rFonts w:asciiTheme="majorBidi" w:hAnsiTheme="majorBidi" w:cstheme="majorBidi"/>
                <w:szCs w:val="24"/>
              </w:rPr>
            </w:pPr>
            <w:r w:rsidRPr="0063300C">
              <w:rPr>
                <w:rFonts w:asciiTheme="majorBidi" w:hAnsiTheme="majorBidi" w:cstheme="majorBidi"/>
                <w:szCs w:val="24"/>
              </w:rPr>
              <w:t xml:space="preserve">Fourniture </w:t>
            </w:r>
          </w:p>
        </w:tc>
        <w:tc>
          <w:tcPr>
            <w:tcW w:w="1151" w:type="dxa"/>
          </w:tcPr>
          <w:p w14:paraId="05378054" w14:textId="77777777" w:rsidR="00AD21A9" w:rsidRPr="0063300C" w:rsidRDefault="00AD21A9" w:rsidP="0063300C">
            <w:pPr>
              <w:rPr>
                <w:rFonts w:asciiTheme="majorBidi" w:hAnsiTheme="majorBidi" w:cstheme="majorBidi"/>
                <w:szCs w:val="24"/>
                <w:lang w:val="fr-CA"/>
              </w:rPr>
            </w:pPr>
            <w:r w:rsidRPr="0063300C">
              <w:rPr>
                <w:rFonts w:asciiTheme="majorBidi" w:hAnsiTheme="majorBidi" w:cstheme="majorBidi"/>
                <w:szCs w:val="24"/>
                <w:lang w:val="fr-CA"/>
              </w:rPr>
              <w:t>Entente</w:t>
            </w:r>
          </w:p>
          <w:p w14:paraId="5F4C3A7B" w14:textId="3D42D468" w:rsidR="00AD21A9" w:rsidRPr="0063300C" w:rsidRDefault="00AD21A9" w:rsidP="0063300C">
            <w:pPr>
              <w:rPr>
                <w:rFonts w:asciiTheme="majorBidi" w:hAnsiTheme="majorBidi" w:cstheme="majorBidi"/>
                <w:szCs w:val="24"/>
                <w:lang w:val="fr-CA"/>
              </w:rPr>
            </w:pPr>
            <w:r w:rsidRPr="0063300C">
              <w:rPr>
                <w:rFonts w:asciiTheme="majorBidi" w:hAnsiTheme="majorBidi" w:cstheme="majorBidi"/>
                <w:szCs w:val="24"/>
                <w:lang w:val="fr-CA"/>
              </w:rPr>
              <w:t>Directe</w:t>
            </w:r>
          </w:p>
        </w:tc>
        <w:tc>
          <w:tcPr>
            <w:tcW w:w="1351" w:type="dxa"/>
          </w:tcPr>
          <w:p w14:paraId="0A6C6DB5" w14:textId="4ABA9B10" w:rsidR="00AD21A9" w:rsidRPr="0063300C" w:rsidRDefault="00AD21A9" w:rsidP="0063300C">
            <w:pPr>
              <w:rPr>
                <w:rFonts w:asciiTheme="majorBidi" w:hAnsiTheme="majorBidi" w:cstheme="majorBidi"/>
                <w:szCs w:val="24"/>
                <w:lang w:val="fr-FR"/>
              </w:rPr>
            </w:pPr>
            <w:r w:rsidRPr="0063300C">
              <w:rPr>
                <w:rFonts w:asciiTheme="majorBidi" w:hAnsiTheme="majorBidi" w:cstheme="majorBidi"/>
                <w:szCs w:val="24"/>
                <w:lang w:val="fr-FR"/>
              </w:rPr>
              <w:t>15/11/2021</w:t>
            </w:r>
          </w:p>
        </w:tc>
        <w:tc>
          <w:tcPr>
            <w:tcW w:w="1548" w:type="dxa"/>
          </w:tcPr>
          <w:p w14:paraId="7CB9773E" w14:textId="49D124C5" w:rsidR="00AD21A9" w:rsidRPr="0063300C" w:rsidRDefault="00AD21A9" w:rsidP="0063300C">
            <w:pPr>
              <w:rPr>
                <w:rFonts w:asciiTheme="majorBidi" w:hAnsiTheme="majorBidi" w:cstheme="majorBidi"/>
                <w:szCs w:val="24"/>
                <w:lang w:val="fr-FR"/>
              </w:rPr>
            </w:pPr>
            <w:r w:rsidRPr="0063300C">
              <w:rPr>
                <w:rFonts w:asciiTheme="majorBidi" w:hAnsiTheme="majorBidi" w:cstheme="majorBidi"/>
                <w:szCs w:val="24"/>
                <w:lang w:val="fr-FR"/>
              </w:rPr>
              <w:t>30/12/2021</w:t>
            </w:r>
          </w:p>
        </w:tc>
        <w:tc>
          <w:tcPr>
            <w:tcW w:w="1417" w:type="dxa"/>
          </w:tcPr>
          <w:p w14:paraId="72207218" w14:textId="04E17298" w:rsidR="00AD21A9" w:rsidRPr="0063300C" w:rsidRDefault="00AD21A9" w:rsidP="0063300C">
            <w:pPr>
              <w:rPr>
                <w:rFonts w:asciiTheme="majorBidi" w:hAnsiTheme="majorBidi" w:cstheme="majorBidi"/>
                <w:szCs w:val="24"/>
                <w:lang w:val="fr-FR"/>
              </w:rPr>
            </w:pPr>
            <w:r>
              <w:rPr>
                <w:rFonts w:asciiTheme="majorBidi" w:hAnsiTheme="majorBidi" w:cstheme="majorBidi"/>
                <w:szCs w:val="24"/>
                <w:lang w:val="fr-FR"/>
              </w:rPr>
              <w:t>20</w:t>
            </w:r>
            <w:r w:rsidRPr="0063300C">
              <w:rPr>
                <w:rFonts w:asciiTheme="majorBidi" w:hAnsiTheme="majorBidi" w:cstheme="majorBidi"/>
                <w:szCs w:val="24"/>
                <w:lang w:val="fr-FR"/>
              </w:rPr>
              <w:t>/</w:t>
            </w:r>
            <w:r>
              <w:rPr>
                <w:rFonts w:asciiTheme="majorBidi" w:hAnsiTheme="majorBidi" w:cstheme="majorBidi"/>
                <w:szCs w:val="24"/>
                <w:lang w:val="fr-FR"/>
              </w:rPr>
              <w:t>1</w:t>
            </w:r>
            <w:r w:rsidRPr="0063300C">
              <w:rPr>
                <w:rFonts w:asciiTheme="majorBidi" w:hAnsiTheme="majorBidi" w:cstheme="majorBidi"/>
                <w:szCs w:val="24"/>
                <w:lang w:val="fr-FR"/>
              </w:rPr>
              <w:t>0/2022</w:t>
            </w:r>
          </w:p>
        </w:tc>
        <w:tc>
          <w:tcPr>
            <w:tcW w:w="1418" w:type="dxa"/>
          </w:tcPr>
          <w:p w14:paraId="61C5E433" w14:textId="28F53EAD" w:rsidR="00AD21A9" w:rsidRPr="0063300C" w:rsidRDefault="00AD21A9" w:rsidP="0063300C">
            <w:pPr>
              <w:rPr>
                <w:rFonts w:asciiTheme="majorBidi" w:hAnsiTheme="majorBidi" w:cstheme="majorBidi"/>
                <w:szCs w:val="24"/>
                <w:lang w:val="fr-FR"/>
              </w:rPr>
            </w:pPr>
            <w:r>
              <w:rPr>
                <w:rFonts w:asciiTheme="majorBidi" w:hAnsiTheme="majorBidi" w:cstheme="majorBidi"/>
                <w:szCs w:val="24"/>
                <w:lang w:val="fr-FR"/>
              </w:rPr>
              <w:t>20</w:t>
            </w:r>
            <w:r w:rsidRPr="0063300C">
              <w:rPr>
                <w:rFonts w:asciiTheme="majorBidi" w:hAnsiTheme="majorBidi" w:cstheme="majorBidi"/>
                <w:szCs w:val="24"/>
                <w:lang w:val="fr-FR"/>
              </w:rPr>
              <w:t>/0</w:t>
            </w:r>
            <w:r>
              <w:rPr>
                <w:rFonts w:asciiTheme="majorBidi" w:hAnsiTheme="majorBidi" w:cstheme="majorBidi"/>
                <w:szCs w:val="24"/>
                <w:lang w:val="fr-FR"/>
              </w:rPr>
              <w:t>1</w:t>
            </w:r>
            <w:r w:rsidRPr="0063300C">
              <w:rPr>
                <w:rFonts w:asciiTheme="majorBidi" w:hAnsiTheme="majorBidi" w:cstheme="majorBidi"/>
                <w:szCs w:val="24"/>
                <w:lang w:val="fr-FR"/>
              </w:rPr>
              <w:t>/202</w:t>
            </w:r>
            <w:r>
              <w:rPr>
                <w:rFonts w:asciiTheme="majorBidi" w:hAnsiTheme="majorBidi" w:cstheme="majorBidi"/>
                <w:szCs w:val="24"/>
                <w:lang w:val="fr-FR"/>
              </w:rPr>
              <w:t>3</w:t>
            </w:r>
          </w:p>
        </w:tc>
        <w:tc>
          <w:tcPr>
            <w:tcW w:w="1842" w:type="dxa"/>
          </w:tcPr>
          <w:p w14:paraId="7FD05E80" w14:textId="60B69921" w:rsidR="00AD21A9" w:rsidRPr="0063300C" w:rsidRDefault="00AD21A9" w:rsidP="0063300C">
            <w:pPr>
              <w:rPr>
                <w:rFonts w:asciiTheme="majorBidi" w:hAnsiTheme="majorBidi" w:cstheme="majorBidi"/>
                <w:szCs w:val="24"/>
              </w:rPr>
            </w:pPr>
            <w:r w:rsidRPr="0063300C">
              <w:rPr>
                <w:rFonts w:asciiTheme="majorBidi" w:hAnsiTheme="majorBidi" w:cstheme="majorBidi"/>
                <w:szCs w:val="24"/>
                <w:lang w:val="fr-FR"/>
              </w:rPr>
              <w:t>Procédure en cours</w:t>
            </w:r>
          </w:p>
        </w:tc>
      </w:tr>
      <w:tr w:rsidR="00AD21A9" w:rsidRPr="002419DE" w14:paraId="579D0D99" w14:textId="77777777" w:rsidTr="00DC253E">
        <w:trPr>
          <w:trHeight w:val="246"/>
        </w:trPr>
        <w:tc>
          <w:tcPr>
            <w:tcW w:w="701" w:type="dxa"/>
          </w:tcPr>
          <w:p w14:paraId="3D89D369" w14:textId="1000CA15" w:rsidR="00AD21A9" w:rsidRPr="00DB0B9C" w:rsidRDefault="00AD21A9" w:rsidP="00945793">
            <w:pPr>
              <w:jc w:val="center"/>
              <w:rPr>
                <w:rFonts w:cs="Times New Roman"/>
                <w:bCs/>
                <w:szCs w:val="24"/>
                <w:lang w:val="fr-FR"/>
              </w:rPr>
            </w:pPr>
            <w:r>
              <w:rPr>
                <w:rFonts w:cs="Times New Roman"/>
                <w:bCs/>
                <w:szCs w:val="24"/>
                <w:lang w:val="fr-FR"/>
              </w:rPr>
              <w:lastRenderedPageBreak/>
              <w:t>5</w:t>
            </w:r>
          </w:p>
        </w:tc>
        <w:tc>
          <w:tcPr>
            <w:tcW w:w="2104" w:type="dxa"/>
          </w:tcPr>
          <w:p w14:paraId="6B804958" w14:textId="2B0D9900" w:rsidR="00AD21A9" w:rsidRPr="00DB0B9C" w:rsidRDefault="00AD21A9" w:rsidP="00945793">
            <w:pPr>
              <w:rPr>
                <w:rFonts w:cs="Times New Roman"/>
                <w:bCs/>
                <w:szCs w:val="24"/>
                <w:lang w:val="fr-FR"/>
              </w:rPr>
            </w:pPr>
            <w:r w:rsidRPr="00DB0B9C">
              <w:rPr>
                <w:rFonts w:cs="Times New Roman"/>
                <w:bCs/>
                <w:szCs w:val="24"/>
                <w:lang w:val="fr-FR"/>
              </w:rPr>
              <w:t>Acquisition d’outils de modélisation et de simulation de réservoir, de hardwares associés, y compris un serveur NAS de stockage et d'une PF de visualisation et interprétation de données pétrolières</w:t>
            </w:r>
          </w:p>
        </w:tc>
        <w:tc>
          <w:tcPr>
            <w:tcW w:w="1262" w:type="dxa"/>
          </w:tcPr>
          <w:p w14:paraId="557F21FA" w14:textId="77777777" w:rsidR="00AD21A9" w:rsidRPr="00DB0B9C" w:rsidRDefault="00AD21A9" w:rsidP="00945793">
            <w:pPr>
              <w:rPr>
                <w:rFonts w:cs="Times New Roman"/>
                <w:bCs/>
                <w:szCs w:val="24"/>
                <w:lang w:val="fr-FR"/>
              </w:rPr>
            </w:pPr>
            <w:r w:rsidRPr="00DB0B9C">
              <w:rPr>
                <w:rFonts w:cs="Times New Roman"/>
                <w:bCs/>
                <w:szCs w:val="24"/>
                <w:lang w:val="fr-FR"/>
              </w:rPr>
              <w:t>MPME/</w:t>
            </w:r>
          </w:p>
          <w:p w14:paraId="338AABE2" w14:textId="43B36D91" w:rsidR="00AD21A9" w:rsidRPr="00DB0B9C" w:rsidRDefault="00AD21A9" w:rsidP="00945793">
            <w:pPr>
              <w:rPr>
                <w:rFonts w:cs="Times New Roman"/>
                <w:bCs/>
                <w:szCs w:val="24"/>
                <w:lang w:val="fr-FR"/>
              </w:rPr>
            </w:pPr>
            <w:r w:rsidRPr="00DB0B9C">
              <w:rPr>
                <w:rFonts w:cs="Times New Roman"/>
                <w:bCs/>
                <w:szCs w:val="24"/>
                <w:lang w:val="fr-FR"/>
              </w:rPr>
              <w:t>SMH</w:t>
            </w:r>
          </w:p>
        </w:tc>
        <w:tc>
          <w:tcPr>
            <w:tcW w:w="1462" w:type="dxa"/>
          </w:tcPr>
          <w:p w14:paraId="69F0BAC4" w14:textId="0B619B1D" w:rsidR="00AD21A9" w:rsidRPr="00DB0B9C" w:rsidRDefault="00AD21A9" w:rsidP="00945793">
            <w:pPr>
              <w:rPr>
                <w:rFonts w:cs="Times New Roman"/>
                <w:bCs/>
                <w:szCs w:val="24"/>
              </w:rPr>
            </w:pPr>
            <w:r w:rsidRPr="00DB0B9C">
              <w:rPr>
                <w:rFonts w:cs="Times New Roman"/>
                <w:bCs/>
                <w:szCs w:val="24"/>
              </w:rPr>
              <w:t>Banque Mondiale (100% Don IDA</w:t>
            </w:r>
          </w:p>
        </w:tc>
        <w:tc>
          <w:tcPr>
            <w:tcW w:w="1337" w:type="dxa"/>
          </w:tcPr>
          <w:p w14:paraId="6E00B634" w14:textId="1A22A1AB" w:rsidR="00AD21A9" w:rsidRPr="00DB0B9C" w:rsidRDefault="00AD21A9" w:rsidP="00945793">
            <w:pPr>
              <w:rPr>
                <w:rFonts w:cs="Times New Roman"/>
                <w:bCs/>
                <w:szCs w:val="24"/>
              </w:rPr>
            </w:pPr>
            <w:r w:rsidRPr="00DB0B9C">
              <w:rPr>
                <w:rFonts w:cs="Times New Roman"/>
                <w:bCs/>
                <w:szCs w:val="24"/>
              </w:rPr>
              <w:t xml:space="preserve">Fourniture </w:t>
            </w:r>
          </w:p>
        </w:tc>
        <w:tc>
          <w:tcPr>
            <w:tcW w:w="1151" w:type="dxa"/>
          </w:tcPr>
          <w:p w14:paraId="3DA0EA39" w14:textId="77777777" w:rsidR="00AD21A9" w:rsidRPr="00DB0B9C" w:rsidRDefault="00AD21A9" w:rsidP="00945793">
            <w:pPr>
              <w:rPr>
                <w:rFonts w:cs="Times New Roman"/>
                <w:bCs/>
                <w:szCs w:val="24"/>
                <w:lang w:val="fr-CA"/>
              </w:rPr>
            </w:pPr>
            <w:r w:rsidRPr="00DB0B9C">
              <w:rPr>
                <w:rFonts w:cs="Times New Roman"/>
                <w:bCs/>
                <w:szCs w:val="24"/>
                <w:lang w:val="fr-CA"/>
              </w:rPr>
              <w:t>Entente</w:t>
            </w:r>
          </w:p>
          <w:p w14:paraId="2C5AEA12" w14:textId="61466306" w:rsidR="00AD21A9" w:rsidRPr="00DB0B9C" w:rsidRDefault="00AD21A9" w:rsidP="00945793">
            <w:pPr>
              <w:rPr>
                <w:rFonts w:cs="Times New Roman"/>
                <w:bCs/>
                <w:szCs w:val="24"/>
                <w:lang w:val="fr-CA"/>
              </w:rPr>
            </w:pPr>
            <w:r w:rsidRPr="00DB0B9C">
              <w:rPr>
                <w:rFonts w:cs="Times New Roman"/>
                <w:bCs/>
                <w:szCs w:val="24"/>
                <w:lang w:val="fr-CA"/>
              </w:rPr>
              <w:t>Directe</w:t>
            </w:r>
          </w:p>
        </w:tc>
        <w:tc>
          <w:tcPr>
            <w:tcW w:w="1351" w:type="dxa"/>
          </w:tcPr>
          <w:p w14:paraId="36D26DB6" w14:textId="6D8987A0" w:rsidR="00AD21A9" w:rsidRPr="00DB0B9C" w:rsidRDefault="00AD21A9" w:rsidP="00945793">
            <w:pPr>
              <w:rPr>
                <w:rFonts w:cs="Times New Roman"/>
                <w:bCs/>
                <w:szCs w:val="24"/>
                <w:lang w:val="fr-FR"/>
              </w:rPr>
            </w:pPr>
            <w:r w:rsidRPr="00DB0B9C">
              <w:rPr>
                <w:rFonts w:cs="Times New Roman"/>
                <w:bCs/>
                <w:szCs w:val="24"/>
                <w:lang w:val="fr-FR"/>
              </w:rPr>
              <w:t>07/12/2021</w:t>
            </w:r>
          </w:p>
        </w:tc>
        <w:tc>
          <w:tcPr>
            <w:tcW w:w="1548" w:type="dxa"/>
          </w:tcPr>
          <w:p w14:paraId="41C7A94C" w14:textId="0C6AF1D9" w:rsidR="00AD21A9" w:rsidRPr="00DB0B9C" w:rsidRDefault="00AD21A9" w:rsidP="00945793">
            <w:pPr>
              <w:rPr>
                <w:rFonts w:cs="Times New Roman"/>
                <w:bCs/>
                <w:szCs w:val="24"/>
                <w:lang w:val="fr-FR"/>
              </w:rPr>
            </w:pPr>
            <w:r w:rsidRPr="00DB0B9C">
              <w:rPr>
                <w:rFonts w:cs="Times New Roman"/>
                <w:bCs/>
                <w:szCs w:val="24"/>
                <w:lang w:val="fr-FR"/>
              </w:rPr>
              <w:t>07/01/2022</w:t>
            </w:r>
          </w:p>
        </w:tc>
        <w:tc>
          <w:tcPr>
            <w:tcW w:w="1417" w:type="dxa"/>
          </w:tcPr>
          <w:p w14:paraId="23B69BB5" w14:textId="402DBC7B" w:rsidR="00AD21A9" w:rsidRPr="00DB0B9C" w:rsidRDefault="00AD21A9" w:rsidP="00945793">
            <w:pPr>
              <w:rPr>
                <w:rFonts w:cs="Times New Roman"/>
                <w:bCs/>
                <w:szCs w:val="24"/>
                <w:lang w:val="fr-FR"/>
              </w:rPr>
            </w:pPr>
            <w:r>
              <w:rPr>
                <w:rFonts w:asciiTheme="majorBidi" w:hAnsiTheme="majorBidi" w:cstheme="majorBidi"/>
                <w:szCs w:val="24"/>
                <w:lang w:val="fr-FR"/>
              </w:rPr>
              <w:t>15</w:t>
            </w:r>
            <w:r w:rsidRPr="0063300C">
              <w:rPr>
                <w:rFonts w:asciiTheme="majorBidi" w:hAnsiTheme="majorBidi" w:cstheme="majorBidi"/>
                <w:szCs w:val="24"/>
                <w:lang w:val="fr-FR"/>
              </w:rPr>
              <w:t>/</w:t>
            </w:r>
            <w:r>
              <w:rPr>
                <w:rFonts w:asciiTheme="majorBidi" w:hAnsiTheme="majorBidi" w:cstheme="majorBidi"/>
                <w:szCs w:val="24"/>
                <w:lang w:val="fr-FR"/>
              </w:rPr>
              <w:t>1</w:t>
            </w:r>
            <w:r w:rsidRPr="0063300C">
              <w:rPr>
                <w:rFonts w:asciiTheme="majorBidi" w:hAnsiTheme="majorBidi" w:cstheme="majorBidi"/>
                <w:szCs w:val="24"/>
                <w:lang w:val="fr-FR"/>
              </w:rPr>
              <w:t>0/2022</w:t>
            </w:r>
          </w:p>
        </w:tc>
        <w:tc>
          <w:tcPr>
            <w:tcW w:w="1418" w:type="dxa"/>
          </w:tcPr>
          <w:p w14:paraId="3FFC548F" w14:textId="77777777" w:rsidR="00AD21A9" w:rsidRDefault="00AD21A9" w:rsidP="00945793">
            <w:pPr>
              <w:rPr>
                <w:rFonts w:asciiTheme="majorBidi" w:hAnsiTheme="majorBidi" w:cstheme="majorBidi"/>
                <w:szCs w:val="24"/>
                <w:lang w:val="fr-FR"/>
              </w:rPr>
            </w:pPr>
            <w:r>
              <w:rPr>
                <w:rFonts w:asciiTheme="majorBidi" w:hAnsiTheme="majorBidi" w:cstheme="majorBidi"/>
                <w:szCs w:val="24"/>
                <w:lang w:val="fr-FR"/>
              </w:rPr>
              <w:t>22</w:t>
            </w:r>
            <w:r w:rsidRPr="0063300C">
              <w:rPr>
                <w:rFonts w:asciiTheme="majorBidi" w:hAnsiTheme="majorBidi" w:cstheme="majorBidi"/>
                <w:szCs w:val="24"/>
                <w:lang w:val="fr-FR"/>
              </w:rPr>
              <w:t>/0</w:t>
            </w:r>
            <w:r>
              <w:rPr>
                <w:rFonts w:asciiTheme="majorBidi" w:hAnsiTheme="majorBidi" w:cstheme="majorBidi"/>
                <w:szCs w:val="24"/>
                <w:lang w:val="fr-FR"/>
              </w:rPr>
              <w:t>3</w:t>
            </w:r>
            <w:r w:rsidRPr="0063300C">
              <w:rPr>
                <w:rFonts w:asciiTheme="majorBidi" w:hAnsiTheme="majorBidi" w:cstheme="majorBidi"/>
                <w:szCs w:val="24"/>
                <w:lang w:val="fr-FR"/>
              </w:rPr>
              <w:t>/202</w:t>
            </w:r>
            <w:r>
              <w:rPr>
                <w:rFonts w:asciiTheme="majorBidi" w:hAnsiTheme="majorBidi" w:cstheme="majorBidi"/>
                <w:szCs w:val="24"/>
                <w:lang w:val="fr-FR"/>
              </w:rPr>
              <w:t>4</w:t>
            </w:r>
          </w:p>
          <w:p w14:paraId="2F803317" w14:textId="35A49F63" w:rsidR="00AD21A9" w:rsidRPr="00DB0B9C" w:rsidRDefault="00AD21A9" w:rsidP="00945793">
            <w:pPr>
              <w:rPr>
                <w:rFonts w:cs="Times New Roman"/>
                <w:bCs/>
                <w:szCs w:val="24"/>
                <w:lang w:val="fr-FR"/>
              </w:rPr>
            </w:pPr>
          </w:p>
        </w:tc>
        <w:tc>
          <w:tcPr>
            <w:tcW w:w="1842" w:type="dxa"/>
          </w:tcPr>
          <w:p w14:paraId="6434C601" w14:textId="6ED0D952" w:rsidR="00AD21A9" w:rsidRPr="00DB0B9C" w:rsidRDefault="00AD21A9" w:rsidP="00945793">
            <w:pPr>
              <w:rPr>
                <w:rFonts w:cs="Times New Roman"/>
                <w:bCs/>
                <w:szCs w:val="24"/>
                <w:lang w:val="fr-FR"/>
              </w:rPr>
            </w:pPr>
            <w:r w:rsidRPr="00DB0B9C">
              <w:rPr>
                <w:rFonts w:cs="Times New Roman"/>
                <w:szCs w:val="24"/>
                <w:lang w:val="fr-FR"/>
              </w:rPr>
              <w:t>Procédure en cours</w:t>
            </w:r>
          </w:p>
        </w:tc>
      </w:tr>
      <w:tr w:rsidR="00AD21A9" w:rsidRPr="00B41870" w14:paraId="252DDEB5" w14:textId="77777777" w:rsidTr="00DC253E">
        <w:trPr>
          <w:trHeight w:val="246"/>
        </w:trPr>
        <w:tc>
          <w:tcPr>
            <w:tcW w:w="701" w:type="dxa"/>
          </w:tcPr>
          <w:p w14:paraId="151EB7A6" w14:textId="5571F5FB" w:rsidR="00AD21A9" w:rsidRPr="009913D8" w:rsidRDefault="00AD21A9" w:rsidP="00EE35CB">
            <w:pPr>
              <w:jc w:val="center"/>
              <w:rPr>
                <w:rFonts w:cs="Times New Roman"/>
                <w:bCs/>
                <w:szCs w:val="24"/>
                <w:lang w:val="fr-FR"/>
              </w:rPr>
            </w:pPr>
            <w:r>
              <w:rPr>
                <w:rFonts w:cs="Times New Roman"/>
                <w:bCs/>
                <w:szCs w:val="24"/>
                <w:lang w:val="fr-FR"/>
              </w:rPr>
              <w:t>6</w:t>
            </w:r>
          </w:p>
        </w:tc>
        <w:tc>
          <w:tcPr>
            <w:tcW w:w="2104" w:type="dxa"/>
          </w:tcPr>
          <w:p w14:paraId="5678258F" w14:textId="1F8277EF" w:rsidR="00AD21A9" w:rsidRPr="005413E8" w:rsidRDefault="00AD21A9" w:rsidP="00EE35CB">
            <w:pPr>
              <w:rPr>
                <w:rFonts w:cs="Times New Roman"/>
                <w:bCs/>
                <w:szCs w:val="24"/>
                <w:highlight w:val="yellow"/>
                <w:lang w:val="fr-FR"/>
              </w:rPr>
            </w:pPr>
            <w:r w:rsidRPr="00A90E69">
              <w:rPr>
                <w:rFonts w:cs="Times New Roman"/>
                <w:bCs/>
                <w:szCs w:val="24"/>
                <w:lang w:val="fr-FR"/>
              </w:rPr>
              <w:t>Recrutement d'un consultant firme pour la mise en place d’un système GED pour le PADG et la Direction Générale des Hydrocarbures (DGH)</w:t>
            </w:r>
          </w:p>
        </w:tc>
        <w:tc>
          <w:tcPr>
            <w:tcW w:w="1262" w:type="dxa"/>
          </w:tcPr>
          <w:p w14:paraId="5A45B903" w14:textId="557CD7A7" w:rsidR="00AD21A9" w:rsidRPr="009913D8" w:rsidRDefault="00AD21A9" w:rsidP="00EE35CB">
            <w:pPr>
              <w:rPr>
                <w:rFonts w:cs="Times New Roman"/>
                <w:bCs/>
                <w:szCs w:val="24"/>
                <w:lang w:val="fr-FR"/>
              </w:rPr>
            </w:pPr>
            <w:r>
              <w:rPr>
                <w:rFonts w:cs="Times New Roman"/>
                <w:bCs/>
                <w:szCs w:val="24"/>
                <w:lang w:val="fr-FR"/>
              </w:rPr>
              <w:t>MPME</w:t>
            </w:r>
          </w:p>
        </w:tc>
        <w:tc>
          <w:tcPr>
            <w:tcW w:w="1462" w:type="dxa"/>
          </w:tcPr>
          <w:p w14:paraId="3FD78EAB" w14:textId="1C176DE0" w:rsidR="00AD21A9" w:rsidRPr="009913D8" w:rsidRDefault="00AD21A9" w:rsidP="00EE35CB">
            <w:pPr>
              <w:rPr>
                <w:rFonts w:cs="Times New Roman"/>
                <w:bCs/>
                <w:szCs w:val="24"/>
              </w:rPr>
            </w:pPr>
            <w:r w:rsidRPr="009913D8">
              <w:rPr>
                <w:rFonts w:cs="Times New Roman"/>
                <w:bCs/>
                <w:szCs w:val="24"/>
              </w:rPr>
              <w:t>Banque Mondiale (100% Don IDA</w:t>
            </w:r>
          </w:p>
        </w:tc>
        <w:tc>
          <w:tcPr>
            <w:tcW w:w="1337" w:type="dxa"/>
          </w:tcPr>
          <w:p w14:paraId="624A9827" w14:textId="08252C86" w:rsidR="00AD21A9" w:rsidRPr="009913D8" w:rsidRDefault="00AD21A9" w:rsidP="00EE35CB">
            <w:pPr>
              <w:rPr>
                <w:rFonts w:cs="Times New Roman"/>
                <w:bCs/>
                <w:szCs w:val="24"/>
              </w:rPr>
            </w:pPr>
            <w:r w:rsidRPr="009913D8">
              <w:rPr>
                <w:rFonts w:cs="Times New Roman"/>
                <w:bCs/>
                <w:szCs w:val="24"/>
              </w:rPr>
              <w:t>Prestation intellectuelle</w:t>
            </w:r>
          </w:p>
        </w:tc>
        <w:tc>
          <w:tcPr>
            <w:tcW w:w="1151" w:type="dxa"/>
          </w:tcPr>
          <w:p w14:paraId="62BBF7B8" w14:textId="1529C19C" w:rsidR="00AD21A9" w:rsidRPr="009913D8" w:rsidRDefault="00AD21A9" w:rsidP="00EE35CB">
            <w:pPr>
              <w:rPr>
                <w:rFonts w:cs="Times New Roman"/>
                <w:bCs/>
                <w:szCs w:val="24"/>
                <w:lang w:val="fr-FR"/>
              </w:rPr>
            </w:pPr>
            <w:r w:rsidRPr="009913D8">
              <w:rPr>
                <w:rFonts w:cs="Times New Roman"/>
                <w:bCs/>
                <w:szCs w:val="24"/>
                <w:lang w:val="fr-FR"/>
              </w:rPr>
              <w:t>QC</w:t>
            </w:r>
          </w:p>
        </w:tc>
        <w:tc>
          <w:tcPr>
            <w:tcW w:w="1351" w:type="dxa"/>
          </w:tcPr>
          <w:p w14:paraId="601B28BB" w14:textId="5FAD194D" w:rsidR="00AD21A9" w:rsidRPr="009913D8" w:rsidRDefault="00AD21A9" w:rsidP="00EE35CB">
            <w:pPr>
              <w:rPr>
                <w:rFonts w:cs="Times New Roman"/>
                <w:bCs/>
                <w:szCs w:val="24"/>
                <w:lang w:val="fr-FR"/>
              </w:rPr>
            </w:pPr>
            <w:r>
              <w:rPr>
                <w:rFonts w:cs="Times New Roman"/>
                <w:bCs/>
                <w:szCs w:val="24"/>
                <w:lang w:val="fr-FR"/>
              </w:rPr>
              <w:t>27/06</w:t>
            </w:r>
            <w:r w:rsidRPr="009913D8">
              <w:rPr>
                <w:rFonts w:cs="Times New Roman"/>
                <w:bCs/>
                <w:szCs w:val="24"/>
                <w:lang w:val="fr-FR"/>
              </w:rPr>
              <w:t>/2022</w:t>
            </w:r>
          </w:p>
        </w:tc>
        <w:tc>
          <w:tcPr>
            <w:tcW w:w="1548" w:type="dxa"/>
          </w:tcPr>
          <w:p w14:paraId="0CF67470" w14:textId="0222CD2E" w:rsidR="00AD21A9" w:rsidRPr="009913D8" w:rsidRDefault="00AD21A9" w:rsidP="00EE35CB">
            <w:pPr>
              <w:rPr>
                <w:rFonts w:cs="Times New Roman"/>
                <w:bCs/>
                <w:szCs w:val="24"/>
                <w:lang w:val="fr-FR"/>
              </w:rPr>
            </w:pPr>
            <w:r>
              <w:rPr>
                <w:rFonts w:cs="Times New Roman"/>
                <w:bCs/>
                <w:szCs w:val="24"/>
                <w:lang w:val="fr-FR"/>
              </w:rPr>
              <w:t>25/11</w:t>
            </w:r>
            <w:r w:rsidRPr="009913D8">
              <w:rPr>
                <w:rFonts w:cs="Times New Roman"/>
                <w:bCs/>
                <w:szCs w:val="24"/>
                <w:lang w:val="fr-FR"/>
              </w:rPr>
              <w:t>/2022</w:t>
            </w:r>
          </w:p>
        </w:tc>
        <w:tc>
          <w:tcPr>
            <w:tcW w:w="1417" w:type="dxa"/>
          </w:tcPr>
          <w:p w14:paraId="65DDB2BE" w14:textId="42D53A4E" w:rsidR="00AD21A9" w:rsidRPr="009913D8" w:rsidRDefault="00AD21A9" w:rsidP="00EE35CB">
            <w:pPr>
              <w:rPr>
                <w:rFonts w:cs="Times New Roman"/>
                <w:bCs/>
                <w:szCs w:val="24"/>
                <w:lang w:val="fr-FR"/>
              </w:rPr>
            </w:pPr>
            <w:r>
              <w:rPr>
                <w:rFonts w:cs="Times New Roman"/>
                <w:bCs/>
                <w:szCs w:val="24"/>
                <w:lang w:val="fr-FR"/>
              </w:rPr>
              <w:t>26/12</w:t>
            </w:r>
            <w:r w:rsidRPr="009913D8">
              <w:rPr>
                <w:rFonts w:cs="Times New Roman"/>
                <w:bCs/>
                <w:szCs w:val="24"/>
                <w:lang w:val="fr-FR"/>
              </w:rPr>
              <w:t>/2022</w:t>
            </w:r>
          </w:p>
        </w:tc>
        <w:tc>
          <w:tcPr>
            <w:tcW w:w="1418" w:type="dxa"/>
          </w:tcPr>
          <w:p w14:paraId="051F1CDC" w14:textId="6DB92909" w:rsidR="00AD21A9" w:rsidRPr="009913D8" w:rsidRDefault="00AD21A9" w:rsidP="00EE35CB">
            <w:pPr>
              <w:rPr>
                <w:rFonts w:cs="Times New Roman"/>
                <w:bCs/>
                <w:szCs w:val="24"/>
                <w:lang w:val="fr-FR"/>
              </w:rPr>
            </w:pPr>
            <w:r w:rsidRPr="009913D8">
              <w:rPr>
                <w:rFonts w:cs="Times New Roman"/>
                <w:bCs/>
                <w:szCs w:val="24"/>
                <w:lang w:val="fr-FR"/>
              </w:rPr>
              <w:t>22/0</w:t>
            </w:r>
            <w:r>
              <w:rPr>
                <w:rFonts w:cs="Times New Roman"/>
                <w:bCs/>
                <w:szCs w:val="24"/>
                <w:lang w:val="fr-FR"/>
              </w:rPr>
              <w:t>6/2023</w:t>
            </w:r>
          </w:p>
        </w:tc>
        <w:tc>
          <w:tcPr>
            <w:tcW w:w="1842" w:type="dxa"/>
          </w:tcPr>
          <w:p w14:paraId="15A2E4BD" w14:textId="2C5629D7" w:rsidR="00AD21A9" w:rsidRPr="009913D8" w:rsidRDefault="00AD21A9" w:rsidP="00EE35CB">
            <w:pPr>
              <w:rPr>
                <w:rFonts w:cs="Times New Roman"/>
                <w:bCs/>
                <w:szCs w:val="24"/>
                <w:lang w:val="fr-FR"/>
              </w:rPr>
            </w:pPr>
            <w:r w:rsidRPr="00DB0B9C">
              <w:rPr>
                <w:rFonts w:cs="Times New Roman"/>
                <w:szCs w:val="24"/>
                <w:lang w:val="fr-FR"/>
              </w:rPr>
              <w:t>Procédure en cours</w:t>
            </w:r>
          </w:p>
        </w:tc>
      </w:tr>
      <w:tr w:rsidR="00AD21A9" w:rsidRPr="00B41870" w14:paraId="70F1886D" w14:textId="77777777" w:rsidTr="00DC253E">
        <w:trPr>
          <w:trHeight w:val="246"/>
        </w:trPr>
        <w:tc>
          <w:tcPr>
            <w:tcW w:w="701" w:type="dxa"/>
          </w:tcPr>
          <w:p w14:paraId="0C666EB8" w14:textId="296C48B5" w:rsidR="00AD21A9" w:rsidRPr="009913D8" w:rsidRDefault="00AD21A9" w:rsidP="004E4B44">
            <w:pPr>
              <w:jc w:val="center"/>
              <w:rPr>
                <w:rFonts w:cs="Times New Roman"/>
                <w:bCs/>
                <w:szCs w:val="24"/>
                <w:lang w:val="fr-FR"/>
              </w:rPr>
            </w:pPr>
            <w:r>
              <w:rPr>
                <w:rFonts w:cs="Times New Roman"/>
                <w:bCs/>
                <w:szCs w:val="24"/>
                <w:lang w:val="fr-FR"/>
              </w:rPr>
              <w:t>7</w:t>
            </w:r>
          </w:p>
        </w:tc>
        <w:tc>
          <w:tcPr>
            <w:tcW w:w="2104" w:type="dxa"/>
          </w:tcPr>
          <w:p w14:paraId="50B24E9A" w14:textId="602163C7" w:rsidR="00AD21A9" w:rsidRDefault="00AD21A9" w:rsidP="004E4B44">
            <w:pPr>
              <w:rPr>
                <w:rFonts w:ascii="Open Sans" w:hAnsi="Open Sans" w:cs="Open Sans"/>
                <w:color w:val="3F4257"/>
                <w:sz w:val="20"/>
                <w:szCs w:val="20"/>
                <w:shd w:val="clear" w:color="auto" w:fill="FFFFFF"/>
              </w:rPr>
            </w:pPr>
            <w:r w:rsidRPr="00A90E69">
              <w:rPr>
                <w:rFonts w:cs="Times New Roman"/>
                <w:bCs/>
                <w:szCs w:val="24"/>
                <w:lang w:val="fr-FR"/>
              </w:rPr>
              <w:t>Recrutement d’un consultant firme pour l’assistance et le conseil pour la primo notation de la République Islamique de Mauritanie</w:t>
            </w:r>
          </w:p>
        </w:tc>
        <w:tc>
          <w:tcPr>
            <w:tcW w:w="1262" w:type="dxa"/>
          </w:tcPr>
          <w:p w14:paraId="637E47E7" w14:textId="2CA80143" w:rsidR="00AD21A9" w:rsidRDefault="00AD21A9" w:rsidP="004E4B44">
            <w:pPr>
              <w:rPr>
                <w:rFonts w:cs="Times New Roman"/>
                <w:bCs/>
                <w:szCs w:val="24"/>
                <w:lang w:val="fr-FR"/>
              </w:rPr>
            </w:pPr>
            <w:r>
              <w:rPr>
                <w:rFonts w:cs="Times New Roman"/>
                <w:bCs/>
                <w:szCs w:val="24"/>
                <w:lang w:val="fr-FR"/>
              </w:rPr>
              <w:t>MAEPSP</w:t>
            </w:r>
          </w:p>
        </w:tc>
        <w:tc>
          <w:tcPr>
            <w:tcW w:w="1462" w:type="dxa"/>
          </w:tcPr>
          <w:p w14:paraId="7E996093" w14:textId="14BB476D" w:rsidR="00AD21A9" w:rsidRPr="009913D8" w:rsidRDefault="00AD21A9" w:rsidP="004E4B44">
            <w:pPr>
              <w:rPr>
                <w:rFonts w:cs="Times New Roman"/>
                <w:bCs/>
                <w:szCs w:val="24"/>
              </w:rPr>
            </w:pPr>
            <w:r w:rsidRPr="009913D8">
              <w:rPr>
                <w:rFonts w:cs="Times New Roman"/>
                <w:bCs/>
                <w:szCs w:val="24"/>
              </w:rPr>
              <w:t>Banque Mondiale (100% Don IDA</w:t>
            </w:r>
          </w:p>
        </w:tc>
        <w:tc>
          <w:tcPr>
            <w:tcW w:w="1337" w:type="dxa"/>
          </w:tcPr>
          <w:p w14:paraId="6CA9D1AD" w14:textId="46379FBA" w:rsidR="00AD21A9" w:rsidRPr="009913D8" w:rsidRDefault="00AD21A9" w:rsidP="004E4B44">
            <w:pPr>
              <w:rPr>
                <w:rFonts w:cs="Times New Roman"/>
                <w:bCs/>
                <w:szCs w:val="24"/>
              </w:rPr>
            </w:pPr>
            <w:r w:rsidRPr="009913D8">
              <w:rPr>
                <w:rFonts w:cs="Times New Roman"/>
                <w:bCs/>
                <w:szCs w:val="24"/>
              </w:rPr>
              <w:t>Prestation intellectuelle</w:t>
            </w:r>
          </w:p>
        </w:tc>
        <w:tc>
          <w:tcPr>
            <w:tcW w:w="1151" w:type="dxa"/>
          </w:tcPr>
          <w:p w14:paraId="49DDCA17" w14:textId="5EF78446" w:rsidR="00AD21A9" w:rsidRPr="009913D8" w:rsidRDefault="00AD21A9" w:rsidP="004E4B44">
            <w:pPr>
              <w:rPr>
                <w:rFonts w:cs="Times New Roman"/>
                <w:bCs/>
                <w:szCs w:val="24"/>
                <w:lang w:val="fr-FR"/>
              </w:rPr>
            </w:pPr>
            <w:r w:rsidRPr="009913D8">
              <w:rPr>
                <w:rFonts w:cs="Times New Roman"/>
                <w:bCs/>
                <w:szCs w:val="24"/>
                <w:lang w:val="fr-FR"/>
              </w:rPr>
              <w:t>QC</w:t>
            </w:r>
          </w:p>
        </w:tc>
        <w:tc>
          <w:tcPr>
            <w:tcW w:w="1351" w:type="dxa"/>
          </w:tcPr>
          <w:p w14:paraId="5C9EB217" w14:textId="45C6AB74" w:rsidR="00AD21A9" w:rsidRDefault="00AD21A9" w:rsidP="004E4B44">
            <w:pPr>
              <w:rPr>
                <w:rFonts w:cs="Times New Roman"/>
                <w:bCs/>
                <w:szCs w:val="24"/>
                <w:lang w:val="fr-FR"/>
              </w:rPr>
            </w:pPr>
            <w:r>
              <w:rPr>
                <w:rFonts w:cs="Times New Roman"/>
                <w:bCs/>
                <w:szCs w:val="24"/>
                <w:lang w:val="fr-FR"/>
              </w:rPr>
              <w:t>28/06/2022</w:t>
            </w:r>
          </w:p>
        </w:tc>
        <w:tc>
          <w:tcPr>
            <w:tcW w:w="1548" w:type="dxa"/>
          </w:tcPr>
          <w:p w14:paraId="4F22FF1C" w14:textId="3F2D1DBD" w:rsidR="00AD21A9" w:rsidRDefault="00AD21A9" w:rsidP="004E4B44">
            <w:pPr>
              <w:rPr>
                <w:rFonts w:cs="Times New Roman"/>
                <w:bCs/>
                <w:szCs w:val="24"/>
                <w:lang w:val="fr-FR"/>
              </w:rPr>
            </w:pPr>
            <w:r>
              <w:rPr>
                <w:rFonts w:cs="Times New Roman"/>
                <w:bCs/>
                <w:szCs w:val="24"/>
                <w:lang w:val="fr-FR"/>
              </w:rPr>
              <w:t>28/09/2022</w:t>
            </w:r>
          </w:p>
        </w:tc>
        <w:tc>
          <w:tcPr>
            <w:tcW w:w="1417" w:type="dxa"/>
          </w:tcPr>
          <w:p w14:paraId="0CA1BE73" w14:textId="1A424CC6" w:rsidR="00AD21A9" w:rsidRDefault="00AD21A9" w:rsidP="004E4B44">
            <w:pPr>
              <w:rPr>
                <w:rFonts w:cs="Times New Roman"/>
                <w:bCs/>
                <w:szCs w:val="24"/>
                <w:lang w:val="fr-FR"/>
              </w:rPr>
            </w:pPr>
            <w:r>
              <w:rPr>
                <w:rFonts w:cs="Times New Roman"/>
                <w:bCs/>
                <w:szCs w:val="24"/>
                <w:lang w:val="fr-FR"/>
              </w:rPr>
              <w:t>15/01/2023</w:t>
            </w:r>
          </w:p>
        </w:tc>
        <w:tc>
          <w:tcPr>
            <w:tcW w:w="1418" w:type="dxa"/>
          </w:tcPr>
          <w:p w14:paraId="3413FD1F" w14:textId="7C87FA34" w:rsidR="00AD21A9" w:rsidRPr="009913D8" w:rsidRDefault="00AD21A9" w:rsidP="004E4B44">
            <w:pPr>
              <w:rPr>
                <w:rFonts w:cs="Times New Roman"/>
                <w:bCs/>
                <w:szCs w:val="24"/>
                <w:lang w:val="fr-FR"/>
              </w:rPr>
            </w:pPr>
            <w:r>
              <w:rPr>
                <w:rFonts w:cs="Times New Roman"/>
                <w:bCs/>
                <w:szCs w:val="24"/>
                <w:lang w:val="fr-FR"/>
              </w:rPr>
              <w:t>15/04/2023</w:t>
            </w:r>
          </w:p>
        </w:tc>
        <w:tc>
          <w:tcPr>
            <w:tcW w:w="1842" w:type="dxa"/>
          </w:tcPr>
          <w:p w14:paraId="5B2550EB" w14:textId="77777777" w:rsidR="00AD21A9" w:rsidRDefault="00AD21A9" w:rsidP="004E4B44">
            <w:pPr>
              <w:rPr>
                <w:rFonts w:cs="Times New Roman"/>
                <w:bCs/>
                <w:szCs w:val="24"/>
                <w:lang w:val="fr-FR"/>
              </w:rPr>
            </w:pPr>
          </w:p>
          <w:p w14:paraId="1E225B0E" w14:textId="7CCB9F15" w:rsidR="00AD21A9" w:rsidRDefault="00AD21A9" w:rsidP="004E4B44">
            <w:pPr>
              <w:rPr>
                <w:rFonts w:cs="Times New Roman"/>
                <w:bCs/>
                <w:szCs w:val="24"/>
                <w:lang w:val="fr-FR"/>
              </w:rPr>
            </w:pPr>
            <w:r w:rsidRPr="00DB0B9C">
              <w:rPr>
                <w:rFonts w:cs="Times New Roman"/>
                <w:szCs w:val="24"/>
                <w:lang w:val="fr-FR"/>
              </w:rPr>
              <w:t>Procédure en cours</w:t>
            </w:r>
          </w:p>
          <w:p w14:paraId="6A973F3B" w14:textId="77777777" w:rsidR="00AD21A9" w:rsidRDefault="00AD21A9" w:rsidP="004E4B44">
            <w:pPr>
              <w:rPr>
                <w:rFonts w:cs="Times New Roman"/>
                <w:bCs/>
                <w:szCs w:val="24"/>
                <w:lang w:val="fr-FR"/>
              </w:rPr>
            </w:pPr>
          </w:p>
          <w:p w14:paraId="7E51C191" w14:textId="77777777" w:rsidR="00AD21A9" w:rsidRDefault="00AD21A9" w:rsidP="004E4B44">
            <w:pPr>
              <w:rPr>
                <w:rFonts w:cs="Times New Roman"/>
                <w:bCs/>
                <w:szCs w:val="24"/>
                <w:lang w:val="fr-FR"/>
              </w:rPr>
            </w:pPr>
          </w:p>
          <w:p w14:paraId="2009B42F" w14:textId="77777777" w:rsidR="00AD21A9" w:rsidRDefault="00AD21A9" w:rsidP="004E4B44">
            <w:pPr>
              <w:rPr>
                <w:rFonts w:cs="Times New Roman"/>
                <w:bCs/>
                <w:szCs w:val="24"/>
                <w:lang w:val="fr-FR"/>
              </w:rPr>
            </w:pPr>
          </w:p>
          <w:p w14:paraId="61175467" w14:textId="77777777" w:rsidR="00AD21A9" w:rsidRDefault="00AD21A9" w:rsidP="004E4B44">
            <w:pPr>
              <w:rPr>
                <w:rFonts w:cs="Times New Roman"/>
                <w:bCs/>
                <w:szCs w:val="24"/>
                <w:lang w:val="fr-FR"/>
              </w:rPr>
            </w:pPr>
          </w:p>
          <w:p w14:paraId="6AB84271" w14:textId="77777777" w:rsidR="00AD21A9" w:rsidRDefault="00AD21A9" w:rsidP="004E4B44">
            <w:pPr>
              <w:rPr>
                <w:rFonts w:cs="Times New Roman"/>
                <w:bCs/>
                <w:szCs w:val="24"/>
                <w:lang w:val="fr-FR"/>
              </w:rPr>
            </w:pPr>
          </w:p>
          <w:p w14:paraId="7488DA16" w14:textId="77777777" w:rsidR="00AD21A9" w:rsidRDefault="00AD21A9" w:rsidP="004E4B44">
            <w:pPr>
              <w:rPr>
                <w:rFonts w:cs="Times New Roman"/>
                <w:bCs/>
                <w:szCs w:val="24"/>
                <w:lang w:val="fr-FR"/>
              </w:rPr>
            </w:pPr>
          </w:p>
          <w:p w14:paraId="3406CAA1" w14:textId="77777777" w:rsidR="00AD21A9" w:rsidRDefault="00AD21A9" w:rsidP="004E4B44">
            <w:pPr>
              <w:rPr>
                <w:rFonts w:cs="Times New Roman"/>
                <w:bCs/>
                <w:szCs w:val="24"/>
                <w:lang w:val="fr-FR"/>
              </w:rPr>
            </w:pPr>
          </w:p>
          <w:p w14:paraId="7DE262B4" w14:textId="33A74B76" w:rsidR="00AD21A9" w:rsidRPr="009913D8" w:rsidRDefault="00AD21A9" w:rsidP="004E4B44">
            <w:pPr>
              <w:rPr>
                <w:rFonts w:cs="Times New Roman"/>
                <w:bCs/>
                <w:szCs w:val="24"/>
                <w:lang w:val="fr-FR"/>
              </w:rPr>
            </w:pPr>
          </w:p>
        </w:tc>
      </w:tr>
      <w:tr w:rsidR="00AD21A9" w:rsidRPr="004E4B44" w14:paraId="33655F21" w14:textId="77777777" w:rsidTr="00DC253E">
        <w:trPr>
          <w:trHeight w:val="246"/>
        </w:trPr>
        <w:tc>
          <w:tcPr>
            <w:tcW w:w="701" w:type="dxa"/>
          </w:tcPr>
          <w:p w14:paraId="0074FFDD" w14:textId="7C50FF41" w:rsidR="00AD21A9" w:rsidRPr="00BA3153" w:rsidRDefault="00AD21A9" w:rsidP="004E4B44">
            <w:pPr>
              <w:jc w:val="center"/>
              <w:rPr>
                <w:rFonts w:cs="Times New Roman"/>
                <w:bCs/>
                <w:szCs w:val="24"/>
                <w:lang w:val="fr-FR"/>
              </w:rPr>
            </w:pPr>
            <w:r>
              <w:rPr>
                <w:rFonts w:cs="Times New Roman"/>
                <w:bCs/>
                <w:szCs w:val="24"/>
                <w:lang w:val="fr-FR"/>
              </w:rPr>
              <w:t>8</w:t>
            </w:r>
          </w:p>
        </w:tc>
        <w:tc>
          <w:tcPr>
            <w:tcW w:w="2104" w:type="dxa"/>
          </w:tcPr>
          <w:p w14:paraId="23887AD5" w14:textId="54BFFB6E" w:rsidR="00AD21A9" w:rsidRPr="00BA3153" w:rsidRDefault="00AD21A9" w:rsidP="004E4B44">
            <w:pPr>
              <w:rPr>
                <w:rFonts w:ascii="Open Sans" w:hAnsi="Open Sans" w:cs="Open Sans"/>
                <w:bCs/>
                <w:color w:val="3F4257"/>
                <w:sz w:val="20"/>
                <w:szCs w:val="20"/>
                <w:shd w:val="clear" w:color="auto" w:fill="FFFFFF"/>
              </w:rPr>
            </w:pPr>
            <w:r w:rsidRPr="00BA3153">
              <w:rPr>
                <w:rFonts w:cs="Times New Roman"/>
                <w:bCs/>
                <w:szCs w:val="24"/>
                <w:lang w:val="fr-FR"/>
              </w:rPr>
              <w:t>Recrutement d’un consultant firme pour le renforcement des capacités du Ministère de l’Environnement et Développement Durable dans le domaine de l'évaluation et du suivi environnemental et social des projets gaziers et pétroliers</w:t>
            </w:r>
          </w:p>
        </w:tc>
        <w:tc>
          <w:tcPr>
            <w:tcW w:w="1262" w:type="dxa"/>
          </w:tcPr>
          <w:p w14:paraId="45DD040A" w14:textId="6678056E" w:rsidR="00AD21A9" w:rsidRPr="00BA3153" w:rsidRDefault="00AD21A9" w:rsidP="004E4B44">
            <w:pPr>
              <w:rPr>
                <w:rFonts w:cs="Times New Roman"/>
                <w:bCs/>
                <w:szCs w:val="24"/>
                <w:lang w:val="fr-FR"/>
              </w:rPr>
            </w:pPr>
            <w:r w:rsidRPr="00BA3153">
              <w:rPr>
                <w:rFonts w:cs="Times New Roman"/>
                <w:bCs/>
                <w:szCs w:val="24"/>
                <w:lang w:val="fr-FR"/>
              </w:rPr>
              <w:t>MEDD</w:t>
            </w:r>
          </w:p>
        </w:tc>
        <w:tc>
          <w:tcPr>
            <w:tcW w:w="1462" w:type="dxa"/>
          </w:tcPr>
          <w:p w14:paraId="4AF0BDA0" w14:textId="3CD6249A" w:rsidR="00AD21A9" w:rsidRPr="00BA3153" w:rsidRDefault="00AD21A9" w:rsidP="004E4B44">
            <w:pPr>
              <w:rPr>
                <w:rFonts w:cs="Times New Roman"/>
                <w:bCs/>
                <w:szCs w:val="24"/>
              </w:rPr>
            </w:pPr>
            <w:r w:rsidRPr="00BA3153">
              <w:rPr>
                <w:rFonts w:cs="Times New Roman"/>
                <w:bCs/>
                <w:szCs w:val="24"/>
              </w:rPr>
              <w:t>Banque Mondiale (100% Don IDA</w:t>
            </w:r>
          </w:p>
        </w:tc>
        <w:tc>
          <w:tcPr>
            <w:tcW w:w="1337" w:type="dxa"/>
          </w:tcPr>
          <w:p w14:paraId="03B14A12" w14:textId="3F1F5243" w:rsidR="00AD21A9" w:rsidRPr="00BA3153" w:rsidRDefault="00AD21A9" w:rsidP="004E4B44">
            <w:pPr>
              <w:rPr>
                <w:rFonts w:cs="Times New Roman"/>
                <w:bCs/>
                <w:szCs w:val="24"/>
              </w:rPr>
            </w:pPr>
            <w:r w:rsidRPr="00BA3153">
              <w:rPr>
                <w:rFonts w:asciiTheme="majorBidi" w:hAnsiTheme="majorBidi" w:cstheme="majorBidi"/>
                <w:bCs/>
                <w:szCs w:val="24"/>
              </w:rPr>
              <w:t>Prestation intellectuelle</w:t>
            </w:r>
          </w:p>
        </w:tc>
        <w:tc>
          <w:tcPr>
            <w:tcW w:w="1151" w:type="dxa"/>
          </w:tcPr>
          <w:p w14:paraId="43734F22" w14:textId="2CF1B30A" w:rsidR="00AD21A9" w:rsidRPr="00BA3153" w:rsidRDefault="00AD21A9" w:rsidP="004E4B44">
            <w:pPr>
              <w:rPr>
                <w:rFonts w:cs="Times New Roman"/>
                <w:bCs/>
                <w:szCs w:val="24"/>
                <w:lang w:val="fr-FR"/>
              </w:rPr>
            </w:pPr>
            <w:r w:rsidRPr="00BA3153">
              <w:rPr>
                <w:rFonts w:cs="Times New Roman"/>
                <w:bCs/>
                <w:szCs w:val="24"/>
                <w:lang w:val="fr-FR"/>
              </w:rPr>
              <w:t>QC</w:t>
            </w:r>
          </w:p>
        </w:tc>
        <w:tc>
          <w:tcPr>
            <w:tcW w:w="1351" w:type="dxa"/>
          </w:tcPr>
          <w:p w14:paraId="39AFA6D7" w14:textId="0C328ECC" w:rsidR="00AD21A9" w:rsidRPr="00BA3153" w:rsidRDefault="00AD21A9" w:rsidP="004E4B44">
            <w:pPr>
              <w:rPr>
                <w:rFonts w:cs="Times New Roman"/>
                <w:bCs/>
                <w:szCs w:val="24"/>
                <w:lang w:val="fr-FR"/>
              </w:rPr>
            </w:pPr>
            <w:r>
              <w:rPr>
                <w:rFonts w:cs="Times New Roman"/>
                <w:bCs/>
                <w:szCs w:val="24"/>
                <w:lang w:val="fr-FR"/>
              </w:rPr>
              <w:t>15/12</w:t>
            </w:r>
            <w:r w:rsidRPr="00BA3153">
              <w:rPr>
                <w:rFonts w:cs="Times New Roman"/>
                <w:bCs/>
                <w:szCs w:val="24"/>
                <w:lang w:val="fr-FR"/>
              </w:rPr>
              <w:t>/2022</w:t>
            </w:r>
          </w:p>
        </w:tc>
        <w:tc>
          <w:tcPr>
            <w:tcW w:w="1548" w:type="dxa"/>
          </w:tcPr>
          <w:p w14:paraId="22A057A1" w14:textId="4A5DB043" w:rsidR="00AD21A9" w:rsidRPr="00BA3153" w:rsidRDefault="00AD21A9" w:rsidP="004E4B44">
            <w:pPr>
              <w:rPr>
                <w:rFonts w:cs="Times New Roman"/>
                <w:bCs/>
                <w:szCs w:val="24"/>
                <w:lang w:val="fr-FR"/>
              </w:rPr>
            </w:pPr>
            <w:r>
              <w:rPr>
                <w:rFonts w:cs="Times New Roman"/>
                <w:bCs/>
                <w:szCs w:val="24"/>
                <w:lang w:val="fr-FR"/>
              </w:rPr>
              <w:t>18/05/2023</w:t>
            </w:r>
          </w:p>
        </w:tc>
        <w:tc>
          <w:tcPr>
            <w:tcW w:w="1417" w:type="dxa"/>
          </w:tcPr>
          <w:p w14:paraId="7C4E86F0" w14:textId="386AE6FC" w:rsidR="00AD21A9" w:rsidRPr="00BA3153" w:rsidRDefault="00AD21A9" w:rsidP="004E4B44">
            <w:pPr>
              <w:rPr>
                <w:rFonts w:cs="Times New Roman"/>
                <w:bCs/>
                <w:szCs w:val="24"/>
                <w:lang w:val="fr-FR"/>
              </w:rPr>
            </w:pPr>
            <w:r>
              <w:rPr>
                <w:rFonts w:cs="Times New Roman"/>
                <w:bCs/>
                <w:szCs w:val="24"/>
                <w:lang w:val="fr-FR"/>
              </w:rPr>
              <w:t>25/05</w:t>
            </w:r>
            <w:r w:rsidRPr="00BA3153">
              <w:rPr>
                <w:rFonts w:cs="Times New Roman"/>
                <w:bCs/>
                <w:szCs w:val="24"/>
                <w:lang w:val="fr-FR"/>
              </w:rPr>
              <w:t>/202</w:t>
            </w:r>
            <w:r>
              <w:rPr>
                <w:rFonts w:cs="Times New Roman"/>
                <w:bCs/>
                <w:szCs w:val="24"/>
                <w:lang w:val="fr-FR"/>
              </w:rPr>
              <w:t>3</w:t>
            </w:r>
          </w:p>
        </w:tc>
        <w:tc>
          <w:tcPr>
            <w:tcW w:w="1418" w:type="dxa"/>
          </w:tcPr>
          <w:p w14:paraId="6B9BA204" w14:textId="50D14EEA" w:rsidR="00AD21A9" w:rsidRPr="00BA3153" w:rsidRDefault="00AD21A9" w:rsidP="004E4B44">
            <w:pPr>
              <w:rPr>
                <w:rFonts w:cs="Times New Roman"/>
                <w:bCs/>
                <w:szCs w:val="24"/>
                <w:lang w:val="fr-FR"/>
              </w:rPr>
            </w:pPr>
            <w:r>
              <w:rPr>
                <w:rFonts w:cs="Times New Roman"/>
                <w:bCs/>
                <w:szCs w:val="24"/>
                <w:lang w:val="fr-FR"/>
              </w:rPr>
              <w:t>15/03</w:t>
            </w:r>
            <w:r w:rsidRPr="00BA3153">
              <w:rPr>
                <w:rFonts w:cs="Times New Roman"/>
                <w:bCs/>
                <w:szCs w:val="24"/>
                <w:lang w:val="fr-FR"/>
              </w:rPr>
              <w:t>/202</w:t>
            </w:r>
            <w:r>
              <w:rPr>
                <w:rFonts w:cs="Times New Roman"/>
                <w:bCs/>
                <w:szCs w:val="24"/>
                <w:lang w:val="fr-FR"/>
              </w:rPr>
              <w:t>4</w:t>
            </w:r>
          </w:p>
        </w:tc>
        <w:tc>
          <w:tcPr>
            <w:tcW w:w="1842" w:type="dxa"/>
          </w:tcPr>
          <w:p w14:paraId="4CA364F8" w14:textId="1325B5EF" w:rsidR="00AD21A9" w:rsidRPr="004E4B44" w:rsidRDefault="00AD21A9" w:rsidP="004E4B44">
            <w:pPr>
              <w:rPr>
                <w:rFonts w:cs="Times New Roman"/>
                <w:bCs/>
                <w:szCs w:val="24"/>
                <w:lang w:val="fr-FR"/>
              </w:rPr>
            </w:pPr>
          </w:p>
        </w:tc>
      </w:tr>
      <w:tr w:rsidR="00AD21A9" w:rsidRPr="004E4B44" w14:paraId="62C13D36" w14:textId="77777777" w:rsidTr="00DC253E">
        <w:trPr>
          <w:trHeight w:val="246"/>
        </w:trPr>
        <w:tc>
          <w:tcPr>
            <w:tcW w:w="701" w:type="dxa"/>
          </w:tcPr>
          <w:p w14:paraId="3416572C" w14:textId="3C49C227" w:rsidR="00AD21A9" w:rsidRPr="00F24960" w:rsidRDefault="00AD21A9" w:rsidP="004E4B44">
            <w:pPr>
              <w:jc w:val="center"/>
              <w:rPr>
                <w:rFonts w:asciiTheme="majorBidi" w:hAnsiTheme="majorBidi" w:cstheme="majorBidi"/>
                <w:bCs/>
                <w:szCs w:val="24"/>
                <w:lang w:val="fr-FR"/>
              </w:rPr>
            </w:pPr>
            <w:r>
              <w:rPr>
                <w:rFonts w:cs="Times New Roman"/>
                <w:bCs/>
                <w:szCs w:val="24"/>
                <w:lang w:val="fr-FR"/>
              </w:rPr>
              <w:t>9</w:t>
            </w:r>
          </w:p>
        </w:tc>
        <w:tc>
          <w:tcPr>
            <w:tcW w:w="2104" w:type="dxa"/>
          </w:tcPr>
          <w:p w14:paraId="581B13A4" w14:textId="77777777" w:rsidR="00AD21A9" w:rsidRPr="00F24960" w:rsidRDefault="00AD21A9" w:rsidP="004E4B44">
            <w:pPr>
              <w:rPr>
                <w:rFonts w:asciiTheme="majorBidi" w:hAnsiTheme="majorBidi" w:cstheme="majorBidi"/>
                <w:bCs/>
                <w:szCs w:val="24"/>
                <w:lang w:val="fr-FR"/>
              </w:rPr>
            </w:pPr>
            <w:r w:rsidRPr="00F24960">
              <w:rPr>
                <w:rFonts w:asciiTheme="majorBidi" w:hAnsiTheme="majorBidi" w:cstheme="majorBidi"/>
                <w:bCs/>
                <w:szCs w:val="24"/>
                <w:lang w:val="fr-FR"/>
              </w:rPr>
              <w:t>Acquisition d’un ERP pour la SMH</w:t>
            </w:r>
          </w:p>
        </w:tc>
        <w:tc>
          <w:tcPr>
            <w:tcW w:w="1262" w:type="dxa"/>
          </w:tcPr>
          <w:p w14:paraId="21CD608F" w14:textId="77777777" w:rsidR="00AD21A9" w:rsidRPr="00F24960" w:rsidRDefault="00AD21A9" w:rsidP="004E4B44">
            <w:pPr>
              <w:rPr>
                <w:rFonts w:asciiTheme="majorBidi" w:hAnsiTheme="majorBidi" w:cstheme="majorBidi"/>
                <w:bCs/>
                <w:szCs w:val="24"/>
                <w:lang w:val="fr-FR"/>
              </w:rPr>
            </w:pPr>
            <w:r w:rsidRPr="00F24960">
              <w:rPr>
                <w:rFonts w:asciiTheme="majorBidi" w:hAnsiTheme="majorBidi" w:cstheme="majorBidi"/>
                <w:bCs/>
                <w:szCs w:val="24"/>
                <w:lang w:val="fr-FR"/>
              </w:rPr>
              <w:t>SMH</w:t>
            </w:r>
          </w:p>
          <w:p w14:paraId="5EFE0997" w14:textId="77777777" w:rsidR="00AD21A9" w:rsidRPr="00F24960" w:rsidRDefault="00AD21A9" w:rsidP="004E4B44">
            <w:pPr>
              <w:rPr>
                <w:rFonts w:asciiTheme="majorBidi" w:hAnsiTheme="majorBidi" w:cstheme="majorBidi"/>
                <w:bCs/>
                <w:szCs w:val="24"/>
              </w:rPr>
            </w:pPr>
          </w:p>
        </w:tc>
        <w:tc>
          <w:tcPr>
            <w:tcW w:w="1462" w:type="dxa"/>
          </w:tcPr>
          <w:p w14:paraId="52C2D62C" w14:textId="77777777" w:rsidR="00AD21A9" w:rsidRPr="00F24960" w:rsidRDefault="00AD21A9" w:rsidP="004E4B44">
            <w:pPr>
              <w:rPr>
                <w:rFonts w:asciiTheme="majorBidi" w:hAnsiTheme="majorBidi" w:cstheme="majorBidi"/>
                <w:bCs/>
                <w:szCs w:val="24"/>
              </w:rPr>
            </w:pPr>
            <w:r w:rsidRPr="00F24960">
              <w:rPr>
                <w:rFonts w:asciiTheme="majorBidi" w:hAnsiTheme="majorBidi" w:cstheme="majorBidi"/>
                <w:bCs/>
                <w:szCs w:val="24"/>
              </w:rPr>
              <w:t>Banque Mondiale (100% Don IDA</w:t>
            </w:r>
          </w:p>
        </w:tc>
        <w:tc>
          <w:tcPr>
            <w:tcW w:w="1337" w:type="dxa"/>
          </w:tcPr>
          <w:p w14:paraId="529590D4" w14:textId="77777777" w:rsidR="00AD21A9" w:rsidRPr="00F24960" w:rsidRDefault="00AD21A9" w:rsidP="004E4B44">
            <w:pPr>
              <w:rPr>
                <w:rFonts w:asciiTheme="majorBidi" w:hAnsiTheme="majorBidi" w:cstheme="majorBidi"/>
                <w:bCs/>
                <w:szCs w:val="24"/>
              </w:rPr>
            </w:pPr>
            <w:r w:rsidRPr="00F24960">
              <w:rPr>
                <w:rFonts w:asciiTheme="majorBidi" w:hAnsiTheme="majorBidi" w:cstheme="majorBidi"/>
                <w:bCs/>
                <w:szCs w:val="24"/>
              </w:rPr>
              <w:t xml:space="preserve">Fourniture </w:t>
            </w:r>
          </w:p>
        </w:tc>
        <w:tc>
          <w:tcPr>
            <w:tcW w:w="1151" w:type="dxa"/>
          </w:tcPr>
          <w:p w14:paraId="4EE206E8" w14:textId="77777777" w:rsidR="00AD21A9" w:rsidRPr="00F24960" w:rsidRDefault="00AD21A9" w:rsidP="004E4B44">
            <w:pPr>
              <w:rPr>
                <w:rFonts w:asciiTheme="majorBidi" w:hAnsiTheme="majorBidi" w:cstheme="majorBidi"/>
                <w:bCs/>
                <w:szCs w:val="24"/>
                <w:lang w:val="fr-CA"/>
              </w:rPr>
            </w:pPr>
            <w:r w:rsidRPr="00F24960">
              <w:rPr>
                <w:rFonts w:asciiTheme="majorBidi" w:hAnsiTheme="majorBidi" w:cstheme="majorBidi"/>
                <w:bCs/>
                <w:szCs w:val="24"/>
                <w:lang w:val="fr-CA"/>
              </w:rPr>
              <w:t>AOI</w:t>
            </w:r>
          </w:p>
        </w:tc>
        <w:tc>
          <w:tcPr>
            <w:tcW w:w="1351" w:type="dxa"/>
          </w:tcPr>
          <w:p w14:paraId="502FCFB7" w14:textId="784B795F" w:rsidR="00AD21A9" w:rsidRPr="00F24960" w:rsidRDefault="00AD21A9" w:rsidP="004E4B44">
            <w:pPr>
              <w:rPr>
                <w:rFonts w:asciiTheme="majorBidi" w:hAnsiTheme="majorBidi" w:cstheme="majorBidi"/>
                <w:bCs/>
                <w:szCs w:val="24"/>
                <w:lang w:val="fr-FR"/>
              </w:rPr>
            </w:pPr>
            <w:r w:rsidRPr="00F24960">
              <w:rPr>
                <w:rFonts w:cs="Times New Roman"/>
                <w:bCs/>
                <w:szCs w:val="24"/>
                <w:lang w:val="fr-FR"/>
              </w:rPr>
              <w:t>20/10/2022</w:t>
            </w:r>
          </w:p>
        </w:tc>
        <w:tc>
          <w:tcPr>
            <w:tcW w:w="1548" w:type="dxa"/>
          </w:tcPr>
          <w:p w14:paraId="55408CBA" w14:textId="1219A98A" w:rsidR="00AD21A9" w:rsidRPr="00F24960" w:rsidRDefault="00AD21A9" w:rsidP="004E4B44">
            <w:pPr>
              <w:rPr>
                <w:rFonts w:asciiTheme="majorBidi" w:hAnsiTheme="majorBidi" w:cstheme="majorBidi"/>
                <w:bCs/>
                <w:szCs w:val="24"/>
                <w:lang w:val="fr-FR"/>
              </w:rPr>
            </w:pPr>
            <w:r w:rsidRPr="00F24960">
              <w:rPr>
                <w:rFonts w:cs="Times New Roman"/>
                <w:bCs/>
                <w:szCs w:val="24"/>
                <w:lang w:val="fr-FR"/>
              </w:rPr>
              <w:t>05/02/2023</w:t>
            </w:r>
          </w:p>
        </w:tc>
        <w:tc>
          <w:tcPr>
            <w:tcW w:w="1417" w:type="dxa"/>
          </w:tcPr>
          <w:p w14:paraId="28638EF8" w14:textId="545360AE" w:rsidR="00AD21A9" w:rsidRPr="00F24960" w:rsidRDefault="00AD21A9" w:rsidP="004E4B44">
            <w:pPr>
              <w:rPr>
                <w:rFonts w:asciiTheme="majorBidi" w:hAnsiTheme="majorBidi" w:cstheme="majorBidi"/>
                <w:bCs/>
                <w:szCs w:val="24"/>
                <w:lang w:val="fr-FR"/>
              </w:rPr>
            </w:pPr>
            <w:r w:rsidRPr="00F24960">
              <w:rPr>
                <w:rFonts w:cs="Times New Roman"/>
                <w:bCs/>
                <w:szCs w:val="24"/>
                <w:lang w:val="fr-FR"/>
              </w:rPr>
              <w:t>15/02/2023</w:t>
            </w:r>
          </w:p>
        </w:tc>
        <w:tc>
          <w:tcPr>
            <w:tcW w:w="1418" w:type="dxa"/>
          </w:tcPr>
          <w:p w14:paraId="0E7079F1" w14:textId="158538D2" w:rsidR="00AD21A9" w:rsidRPr="00F24960" w:rsidRDefault="00AD21A9" w:rsidP="004E4B44">
            <w:pPr>
              <w:rPr>
                <w:rFonts w:asciiTheme="majorBidi" w:hAnsiTheme="majorBidi" w:cstheme="majorBidi"/>
                <w:bCs/>
                <w:szCs w:val="24"/>
                <w:lang w:val="fr-FR"/>
              </w:rPr>
            </w:pPr>
            <w:r w:rsidRPr="00F24960">
              <w:rPr>
                <w:rFonts w:cs="Times New Roman"/>
                <w:bCs/>
                <w:szCs w:val="24"/>
                <w:lang w:val="fr-FR"/>
              </w:rPr>
              <w:t>15/08/2023</w:t>
            </w:r>
          </w:p>
        </w:tc>
        <w:tc>
          <w:tcPr>
            <w:tcW w:w="1842" w:type="dxa"/>
          </w:tcPr>
          <w:p w14:paraId="3AE9BE96" w14:textId="77777777" w:rsidR="00AD21A9" w:rsidRDefault="00AD21A9" w:rsidP="006D4661">
            <w:pPr>
              <w:rPr>
                <w:rFonts w:cs="Times New Roman"/>
                <w:bCs/>
                <w:szCs w:val="24"/>
                <w:lang w:val="fr-FR"/>
              </w:rPr>
            </w:pPr>
            <w:r w:rsidRPr="00DB0B9C">
              <w:rPr>
                <w:rFonts w:cs="Times New Roman"/>
                <w:szCs w:val="24"/>
                <w:lang w:val="fr-FR"/>
              </w:rPr>
              <w:t>Procédure en cours</w:t>
            </w:r>
          </w:p>
          <w:p w14:paraId="0C02CEB9" w14:textId="0FDFDE58" w:rsidR="00AD21A9" w:rsidRPr="00F24960" w:rsidRDefault="00AD21A9" w:rsidP="004E4B44">
            <w:pPr>
              <w:rPr>
                <w:rFonts w:asciiTheme="majorBidi" w:hAnsiTheme="majorBidi" w:cstheme="majorBidi"/>
                <w:bCs/>
                <w:szCs w:val="24"/>
                <w:lang w:val="fr-FR"/>
              </w:rPr>
            </w:pPr>
          </w:p>
        </w:tc>
      </w:tr>
      <w:tr w:rsidR="00AD21A9" w:rsidRPr="00B41870" w14:paraId="40862914" w14:textId="77777777" w:rsidTr="00DC253E">
        <w:trPr>
          <w:trHeight w:val="246"/>
        </w:trPr>
        <w:tc>
          <w:tcPr>
            <w:tcW w:w="701" w:type="dxa"/>
          </w:tcPr>
          <w:p w14:paraId="71F28A0F" w14:textId="1B49056D" w:rsidR="00AD21A9" w:rsidRPr="001B30B1" w:rsidRDefault="00AD21A9" w:rsidP="004E4B44">
            <w:pPr>
              <w:jc w:val="center"/>
              <w:rPr>
                <w:rFonts w:cs="Times New Roman"/>
                <w:b/>
                <w:bCs/>
                <w:szCs w:val="24"/>
                <w:lang w:val="fr-FR"/>
              </w:rPr>
            </w:pPr>
            <w:r>
              <w:rPr>
                <w:rFonts w:cs="Times New Roman"/>
                <w:b/>
                <w:bCs/>
                <w:szCs w:val="24"/>
                <w:lang w:val="fr-FR"/>
              </w:rPr>
              <w:t>10</w:t>
            </w:r>
          </w:p>
        </w:tc>
        <w:tc>
          <w:tcPr>
            <w:tcW w:w="2104" w:type="dxa"/>
          </w:tcPr>
          <w:p w14:paraId="00A74927" w14:textId="3C9391D6" w:rsidR="00AD21A9" w:rsidRPr="001B30B1" w:rsidRDefault="00AD21A9" w:rsidP="004E4B44">
            <w:pPr>
              <w:rPr>
                <w:rFonts w:cs="Times New Roman"/>
                <w:b/>
                <w:bCs/>
                <w:szCs w:val="24"/>
                <w:lang w:val="fr-FR"/>
              </w:rPr>
            </w:pPr>
            <w:r w:rsidRPr="005238FA">
              <w:rPr>
                <w:rFonts w:cs="Times New Roman"/>
                <w:b/>
                <w:bCs/>
                <w:szCs w:val="24"/>
                <w:lang w:val="fr-FR"/>
              </w:rPr>
              <w:t xml:space="preserve">Recrutement d’un </w:t>
            </w:r>
            <w:r>
              <w:rPr>
                <w:rFonts w:cs="Times New Roman"/>
                <w:b/>
                <w:bCs/>
                <w:szCs w:val="24"/>
                <w:lang w:val="fr-FR"/>
              </w:rPr>
              <w:t xml:space="preserve">Ingénieur pétrolier </w:t>
            </w:r>
          </w:p>
        </w:tc>
        <w:tc>
          <w:tcPr>
            <w:tcW w:w="1262" w:type="dxa"/>
          </w:tcPr>
          <w:p w14:paraId="2CAE1FA2" w14:textId="77777777" w:rsidR="00AD21A9" w:rsidRPr="001B30B1" w:rsidRDefault="00AD21A9" w:rsidP="004E4B44">
            <w:pPr>
              <w:rPr>
                <w:rFonts w:cs="Times New Roman"/>
                <w:b/>
                <w:bCs/>
                <w:szCs w:val="24"/>
                <w:lang w:val="fr-FR"/>
              </w:rPr>
            </w:pPr>
            <w:r>
              <w:rPr>
                <w:rFonts w:cs="Times New Roman"/>
                <w:b/>
                <w:bCs/>
                <w:szCs w:val="24"/>
                <w:lang w:val="fr-FR"/>
              </w:rPr>
              <w:t xml:space="preserve">MPME </w:t>
            </w:r>
          </w:p>
        </w:tc>
        <w:tc>
          <w:tcPr>
            <w:tcW w:w="1462" w:type="dxa"/>
          </w:tcPr>
          <w:p w14:paraId="2F0041C0" w14:textId="77777777" w:rsidR="00AD21A9" w:rsidRPr="001B30B1" w:rsidRDefault="00AD21A9" w:rsidP="004E4B44">
            <w:pPr>
              <w:rPr>
                <w:rFonts w:cs="Times New Roman"/>
                <w:b/>
                <w:bCs/>
                <w:szCs w:val="24"/>
              </w:rPr>
            </w:pPr>
            <w:r w:rsidRPr="002419DE">
              <w:rPr>
                <w:rFonts w:asciiTheme="majorBidi" w:hAnsiTheme="majorBidi" w:cstheme="majorBidi"/>
                <w:szCs w:val="24"/>
              </w:rPr>
              <w:t>Banque Mondiale (100% Don IDA</w:t>
            </w:r>
          </w:p>
        </w:tc>
        <w:tc>
          <w:tcPr>
            <w:tcW w:w="1337" w:type="dxa"/>
          </w:tcPr>
          <w:p w14:paraId="3BEB5B86" w14:textId="77777777" w:rsidR="00AD21A9" w:rsidRPr="0095363D" w:rsidRDefault="00AD21A9" w:rsidP="004E4B44">
            <w:pPr>
              <w:rPr>
                <w:rFonts w:asciiTheme="majorBidi" w:hAnsiTheme="majorBidi" w:cstheme="majorBidi"/>
                <w:b/>
                <w:szCs w:val="24"/>
                <w:lang w:val="fr-FR"/>
              </w:rPr>
            </w:pPr>
            <w:r w:rsidRPr="001B30B1">
              <w:rPr>
                <w:rFonts w:asciiTheme="majorBidi" w:hAnsiTheme="majorBidi" w:cstheme="majorBidi"/>
                <w:b/>
                <w:szCs w:val="24"/>
              </w:rPr>
              <w:t>Prestation intellectuelle</w:t>
            </w:r>
          </w:p>
        </w:tc>
        <w:tc>
          <w:tcPr>
            <w:tcW w:w="1151" w:type="dxa"/>
          </w:tcPr>
          <w:p w14:paraId="4F230862" w14:textId="1BD6A74B" w:rsidR="00AD21A9" w:rsidRPr="001B30B1" w:rsidRDefault="00AD21A9" w:rsidP="004E4B44">
            <w:pPr>
              <w:rPr>
                <w:rFonts w:cs="Times New Roman"/>
                <w:b/>
                <w:bCs/>
                <w:szCs w:val="24"/>
                <w:lang w:val="fr-FR"/>
              </w:rPr>
            </w:pPr>
            <w:r>
              <w:rPr>
                <w:rFonts w:asciiTheme="majorBidi" w:hAnsiTheme="majorBidi" w:cstheme="majorBidi"/>
                <w:b/>
                <w:szCs w:val="24"/>
                <w:lang w:val="fr-FR"/>
              </w:rPr>
              <w:t>CI</w:t>
            </w:r>
          </w:p>
        </w:tc>
        <w:tc>
          <w:tcPr>
            <w:tcW w:w="1351" w:type="dxa"/>
          </w:tcPr>
          <w:p w14:paraId="0E05763D" w14:textId="2CC0EDB8" w:rsidR="00AD21A9" w:rsidRPr="001B30B1" w:rsidRDefault="00AD21A9" w:rsidP="004E4B44">
            <w:pPr>
              <w:rPr>
                <w:rFonts w:cs="Times New Roman"/>
                <w:b/>
                <w:bCs/>
                <w:szCs w:val="24"/>
                <w:lang w:val="fr-FR"/>
              </w:rPr>
            </w:pPr>
            <w:r>
              <w:rPr>
                <w:rFonts w:cs="Times New Roman"/>
                <w:b/>
                <w:bCs/>
                <w:szCs w:val="24"/>
                <w:lang w:val="fr-FR"/>
              </w:rPr>
              <w:t>15/12/2022</w:t>
            </w:r>
          </w:p>
        </w:tc>
        <w:tc>
          <w:tcPr>
            <w:tcW w:w="1548" w:type="dxa"/>
          </w:tcPr>
          <w:p w14:paraId="0295C573" w14:textId="0A7C010B" w:rsidR="00AD21A9" w:rsidRPr="001B30B1" w:rsidRDefault="00AD21A9" w:rsidP="004E4B44">
            <w:pPr>
              <w:rPr>
                <w:rFonts w:cs="Times New Roman"/>
                <w:b/>
                <w:bCs/>
                <w:szCs w:val="24"/>
                <w:lang w:val="fr-FR"/>
              </w:rPr>
            </w:pPr>
            <w:r>
              <w:rPr>
                <w:rFonts w:cs="Times New Roman"/>
                <w:b/>
                <w:bCs/>
                <w:szCs w:val="24"/>
                <w:lang w:val="fr-FR"/>
              </w:rPr>
              <w:t>15/02/2023</w:t>
            </w:r>
          </w:p>
        </w:tc>
        <w:tc>
          <w:tcPr>
            <w:tcW w:w="1417" w:type="dxa"/>
          </w:tcPr>
          <w:p w14:paraId="46C48499" w14:textId="43D4C676" w:rsidR="00AD21A9" w:rsidRPr="001B30B1" w:rsidRDefault="00AD21A9" w:rsidP="004E4B44">
            <w:pPr>
              <w:rPr>
                <w:rFonts w:cs="Times New Roman"/>
                <w:b/>
                <w:bCs/>
                <w:szCs w:val="24"/>
                <w:lang w:val="fr-FR"/>
              </w:rPr>
            </w:pPr>
            <w:r>
              <w:rPr>
                <w:rFonts w:cs="Times New Roman"/>
                <w:b/>
                <w:bCs/>
                <w:szCs w:val="24"/>
                <w:lang w:val="fr-FR"/>
              </w:rPr>
              <w:t>25/02/2023</w:t>
            </w:r>
          </w:p>
        </w:tc>
        <w:tc>
          <w:tcPr>
            <w:tcW w:w="1418" w:type="dxa"/>
          </w:tcPr>
          <w:p w14:paraId="4CFCCE89" w14:textId="40E3CD35" w:rsidR="00AD21A9" w:rsidRDefault="00AD21A9" w:rsidP="004E4B44">
            <w:pPr>
              <w:rPr>
                <w:rFonts w:cs="Times New Roman"/>
                <w:b/>
                <w:bCs/>
                <w:szCs w:val="24"/>
                <w:lang w:val="fr-FR"/>
              </w:rPr>
            </w:pPr>
            <w:r>
              <w:rPr>
                <w:rFonts w:cs="Times New Roman"/>
                <w:b/>
                <w:bCs/>
                <w:szCs w:val="24"/>
                <w:lang w:val="fr-FR"/>
              </w:rPr>
              <w:t>25/02/2024</w:t>
            </w:r>
          </w:p>
          <w:p w14:paraId="7C1FC7C9" w14:textId="47DEE4D0" w:rsidR="00AD21A9" w:rsidRPr="001B30B1" w:rsidRDefault="00AD21A9" w:rsidP="004E4B44">
            <w:pPr>
              <w:rPr>
                <w:rFonts w:cs="Times New Roman"/>
                <w:b/>
                <w:bCs/>
                <w:szCs w:val="24"/>
                <w:lang w:val="fr-FR"/>
              </w:rPr>
            </w:pPr>
          </w:p>
        </w:tc>
        <w:tc>
          <w:tcPr>
            <w:tcW w:w="1842" w:type="dxa"/>
          </w:tcPr>
          <w:p w14:paraId="607F9E6E" w14:textId="77777777" w:rsidR="00AD21A9" w:rsidRDefault="00AD21A9" w:rsidP="004E4B44">
            <w:pPr>
              <w:rPr>
                <w:rFonts w:cs="Times New Roman"/>
                <w:b/>
                <w:szCs w:val="24"/>
                <w:lang w:val="fr-FR"/>
              </w:rPr>
            </w:pPr>
          </w:p>
          <w:p w14:paraId="0B4229C6" w14:textId="77777777" w:rsidR="00AD21A9" w:rsidRDefault="00AD21A9" w:rsidP="004E4B44">
            <w:pPr>
              <w:rPr>
                <w:rFonts w:cs="Times New Roman"/>
                <w:b/>
                <w:szCs w:val="24"/>
                <w:lang w:val="fr-FR"/>
              </w:rPr>
            </w:pPr>
          </w:p>
          <w:p w14:paraId="335E932B" w14:textId="77777777" w:rsidR="00AD21A9" w:rsidRDefault="00AD21A9" w:rsidP="004E4B44">
            <w:pPr>
              <w:rPr>
                <w:rFonts w:cs="Times New Roman"/>
                <w:b/>
                <w:szCs w:val="24"/>
                <w:lang w:val="fr-FR"/>
              </w:rPr>
            </w:pPr>
          </w:p>
          <w:p w14:paraId="551C006D" w14:textId="77777777" w:rsidR="00AD21A9" w:rsidRDefault="00AD21A9" w:rsidP="004E4B44">
            <w:pPr>
              <w:rPr>
                <w:rFonts w:cs="Times New Roman"/>
                <w:b/>
                <w:szCs w:val="24"/>
                <w:lang w:val="fr-FR"/>
              </w:rPr>
            </w:pPr>
          </w:p>
          <w:p w14:paraId="6A405191" w14:textId="07C96B0A" w:rsidR="00AD21A9" w:rsidRPr="00BA3153" w:rsidRDefault="00AD21A9" w:rsidP="004E4B44">
            <w:pPr>
              <w:rPr>
                <w:rFonts w:cs="Times New Roman"/>
                <w:b/>
                <w:szCs w:val="24"/>
                <w:lang w:val="fr-FR"/>
              </w:rPr>
            </w:pPr>
          </w:p>
        </w:tc>
      </w:tr>
      <w:tr w:rsidR="00AD21A9" w:rsidRPr="00B41870" w14:paraId="0F7AF7EA" w14:textId="77777777" w:rsidTr="00DC253E">
        <w:trPr>
          <w:trHeight w:val="246"/>
        </w:trPr>
        <w:tc>
          <w:tcPr>
            <w:tcW w:w="701" w:type="dxa"/>
          </w:tcPr>
          <w:p w14:paraId="7365910F" w14:textId="3E42E42E" w:rsidR="00AD21A9" w:rsidRPr="001B30B1" w:rsidRDefault="00AD21A9" w:rsidP="00F24960">
            <w:pPr>
              <w:jc w:val="center"/>
              <w:rPr>
                <w:rFonts w:cs="Times New Roman"/>
                <w:b/>
                <w:bCs/>
                <w:szCs w:val="24"/>
                <w:lang w:val="fr-FR"/>
              </w:rPr>
            </w:pPr>
            <w:r>
              <w:rPr>
                <w:rFonts w:cs="Times New Roman"/>
                <w:b/>
                <w:bCs/>
                <w:szCs w:val="24"/>
                <w:lang w:val="fr-FR"/>
              </w:rPr>
              <w:t>11</w:t>
            </w:r>
          </w:p>
        </w:tc>
        <w:tc>
          <w:tcPr>
            <w:tcW w:w="2104" w:type="dxa"/>
          </w:tcPr>
          <w:p w14:paraId="1A7ADC3F" w14:textId="7354168A" w:rsidR="00AD21A9" w:rsidRPr="005238FA" w:rsidRDefault="00AD21A9" w:rsidP="00F24960">
            <w:pPr>
              <w:rPr>
                <w:rFonts w:cs="Times New Roman"/>
                <w:b/>
                <w:bCs/>
                <w:szCs w:val="24"/>
                <w:lang w:val="fr-FR"/>
              </w:rPr>
            </w:pPr>
            <w:r>
              <w:rPr>
                <w:rFonts w:cs="Times New Roman"/>
                <w:b/>
                <w:bCs/>
                <w:szCs w:val="24"/>
                <w:lang w:val="fr-FR"/>
              </w:rPr>
              <w:t>R</w:t>
            </w:r>
            <w:r w:rsidRPr="007A2DEF">
              <w:rPr>
                <w:rFonts w:cs="Times New Roman"/>
                <w:b/>
                <w:bCs/>
                <w:szCs w:val="24"/>
                <w:lang w:val="fr-FR"/>
              </w:rPr>
              <w:t xml:space="preserve">ecrutement d’un </w:t>
            </w:r>
            <w:r>
              <w:rPr>
                <w:rFonts w:cs="Times New Roman"/>
                <w:b/>
                <w:bCs/>
                <w:szCs w:val="24"/>
                <w:lang w:val="fr-FR"/>
              </w:rPr>
              <w:t>expert en économie des hydrocarbures</w:t>
            </w:r>
          </w:p>
        </w:tc>
        <w:tc>
          <w:tcPr>
            <w:tcW w:w="1262" w:type="dxa"/>
          </w:tcPr>
          <w:p w14:paraId="766010A9" w14:textId="73E07A7E" w:rsidR="00AD21A9" w:rsidRDefault="00AD21A9" w:rsidP="00F24960">
            <w:pPr>
              <w:rPr>
                <w:rFonts w:cs="Times New Roman"/>
                <w:b/>
                <w:bCs/>
                <w:szCs w:val="24"/>
                <w:lang w:val="fr-FR"/>
              </w:rPr>
            </w:pPr>
            <w:r>
              <w:rPr>
                <w:rFonts w:cs="Times New Roman"/>
                <w:b/>
                <w:bCs/>
                <w:szCs w:val="24"/>
                <w:lang w:val="fr-FR"/>
              </w:rPr>
              <w:t xml:space="preserve">MPME </w:t>
            </w:r>
          </w:p>
        </w:tc>
        <w:tc>
          <w:tcPr>
            <w:tcW w:w="1462" w:type="dxa"/>
          </w:tcPr>
          <w:p w14:paraId="5E6C10F0" w14:textId="05C82C0A" w:rsidR="00AD21A9" w:rsidRPr="002419DE" w:rsidRDefault="00AD21A9" w:rsidP="00F24960">
            <w:pPr>
              <w:rPr>
                <w:rFonts w:asciiTheme="majorBidi" w:hAnsiTheme="majorBidi" w:cstheme="majorBidi"/>
                <w:szCs w:val="24"/>
              </w:rPr>
            </w:pPr>
            <w:r w:rsidRPr="002419DE">
              <w:rPr>
                <w:rFonts w:asciiTheme="majorBidi" w:hAnsiTheme="majorBidi" w:cstheme="majorBidi"/>
                <w:szCs w:val="24"/>
              </w:rPr>
              <w:t>Banque Mondiale (100% Don IDA</w:t>
            </w:r>
          </w:p>
        </w:tc>
        <w:tc>
          <w:tcPr>
            <w:tcW w:w="1337" w:type="dxa"/>
          </w:tcPr>
          <w:p w14:paraId="18B435F9" w14:textId="2EC5F5A0" w:rsidR="00AD21A9" w:rsidRPr="001B30B1" w:rsidRDefault="00AD21A9" w:rsidP="00F24960">
            <w:pPr>
              <w:rPr>
                <w:rFonts w:asciiTheme="majorBidi" w:hAnsiTheme="majorBidi" w:cstheme="majorBidi"/>
                <w:b/>
                <w:szCs w:val="24"/>
              </w:rPr>
            </w:pPr>
            <w:r w:rsidRPr="001B30B1">
              <w:rPr>
                <w:rFonts w:asciiTheme="majorBidi" w:hAnsiTheme="majorBidi" w:cstheme="majorBidi"/>
                <w:b/>
                <w:szCs w:val="24"/>
              </w:rPr>
              <w:t>Prestation intellectuelle</w:t>
            </w:r>
          </w:p>
        </w:tc>
        <w:tc>
          <w:tcPr>
            <w:tcW w:w="1151" w:type="dxa"/>
          </w:tcPr>
          <w:p w14:paraId="54874708" w14:textId="66601F3D" w:rsidR="00AD21A9" w:rsidRPr="00F24960" w:rsidRDefault="00AD21A9" w:rsidP="00F24960">
            <w:pPr>
              <w:rPr>
                <w:rFonts w:asciiTheme="majorBidi" w:hAnsiTheme="majorBidi" w:cstheme="majorBidi"/>
                <w:b/>
                <w:szCs w:val="24"/>
                <w:lang w:val="fr-FR"/>
              </w:rPr>
            </w:pPr>
            <w:r>
              <w:rPr>
                <w:rFonts w:asciiTheme="majorBidi" w:hAnsiTheme="majorBidi" w:cstheme="majorBidi"/>
                <w:b/>
                <w:szCs w:val="24"/>
                <w:lang w:val="fr-FR"/>
              </w:rPr>
              <w:t>CI</w:t>
            </w:r>
          </w:p>
        </w:tc>
        <w:tc>
          <w:tcPr>
            <w:tcW w:w="1351" w:type="dxa"/>
          </w:tcPr>
          <w:p w14:paraId="64BCD2DF" w14:textId="7E00921F" w:rsidR="00AD21A9" w:rsidRDefault="00AD21A9" w:rsidP="00F24960">
            <w:pPr>
              <w:rPr>
                <w:rFonts w:cs="Times New Roman"/>
                <w:b/>
                <w:bCs/>
                <w:szCs w:val="24"/>
                <w:lang w:val="fr-FR"/>
              </w:rPr>
            </w:pPr>
            <w:r>
              <w:rPr>
                <w:rFonts w:cs="Times New Roman"/>
                <w:b/>
                <w:bCs/>
                <w:szCs w:val="24"/>
                <w:lang w:val="fr-FR"/>
              </w:rPr>
              <w:t>15/12/2022</w:t>
            </w:r>
          </w:p>
        </w:tc>
        <w:tc>
          <w:tcPr>
            <w:tcW w:w="1548" w:type="dxa"/>
          </w:tcPr>
          <w:p w14:paraId="3AF2B477" w14:textId="56E07E60" w:rsidR="00AD21A9" w:rsidRDefault="00AD21A9" w:rsidP="00F24960">
            <w:pPr>
              <w:rPr>
                <w:rFonts w:cs="Times New Roman"/>
                <w:b/>
                <w:bCs/>
                <w:szCs w:val="24"/>
                <w:lang w:val="fr-FR"/>
              </w:rPr>
            </w:pPr>
            <w:r>
              <w:rPr>
                <w:rFonts w:cs="Times New Roman"/>
                <w:b/>
                <w:bCs/>
                <w:szCs w:val="24"/>
                <w:lang w:val="fr-FR"/>
              </w:rPr>
              <w:t>15/02/2023</w:t>
            </w:r>
          </w:p>
        </w:tc>
        <w:tc>
          <w:tcPr>
            <w:tcW w:w="1417" w:type="dxa"/>
          </w:tcPr>
          <w:p w14:paraId="0C0211F3" w14:textId="733B43CA" w:rsidR="00AD21A9" w:rsidRDefault="00AD21A9" w:rsidP="00F24960">
            <w:pPr>
              <w:rPr>
                <w:rFonts w:cs="Times New Roman"/>
                <w:b/>
                <w:bCs/>
                <w:szCs w:val="24"/>
                <w:lang w:val="fr-FR"/>
              </w:rPr>
            </w:pPr>
            <w:r>
              <w:rPr>
                <w:rFonts w:cs="Times New Roman"/>
                <w:b/>
                <w:bCs/>
                <w:szCs w:val="24"/>
                <w:lang w:val="fr-FR"/>
              </w:rPr>
              <w:t>25/02/2023</w:t>
            </w:r>
          </w:p>
        </w:tc>
        <w:tc>
          <w:tcPr>
            <w:tcW w:w="1418" w:type="dxa"/>
          </w:tcPr>
          <w:p w14:paraId="1B1E0F01" w14:textId="77777777" w:rsidR="00AD21A9" w:rsidRDefault="00AD21A9" w:rsidP="00F24960">
            <w:pPr>
              <w:rPr>
                <w:rFonts w:cs="Times New Roman"/>
                <w:b/>
                <w:bCs/>
                <w:szCs w:val="24"/>
                <w:lang w:val="fr-FR"/>
              </w:rPr>
            </w:pPr>
            <w:r>
              <w:rPr>
                <w:rFonts w:cs="Times New Roman"/>
                <w:b/>
                <w:bCs/>
                <w:szCs w:val="24"/>
                <w:lang w:val="fr-FR"/>
              </w:rPr>
              <w:t>25/02/2024</w:t>
            </w:r>
          </w:p>
          <w:p w14:paraId="46774D27" w14:textId="43A48F66" w:rsidR="00AD21A9" w:rsidRDefault="00AD21A9" w:rsidP="00F24960">
            <w:pPr>
              <w:rPr>
                <w:rFonts w:cs="Times New Roman"/>
                <w:b/>
                <w:bCs/>
                <w:szCs w:val="24"/>
                <w:lang w:val="fr-FR"/>
              </w:rPr>
            </w:pPr>
          </w:p>
        </w:tc>
        <w:tc>
          <w:tcPr>
            <w:tcW w:w="1842" w:type="dxa"/>
          </w:tcPr>
          <w:p w14:paraId="69D79BA5" w14:textId="61A038F9" w:rsidR="00AD21A9" w:rsidRPr="00BA3153" w:rsidRDefault="00AD21A9" w:rsidP="00F24960">
            <w:pPr>
              <w:rPr>
                <w:rFonts w:cs="Times New Roman"/>
                <w:b/>
                <w:szCs w:val="24"/>
                <w:lang w:val="fr-FR"/>
              </w:rPr>
            </w:pPr>
          </w:p>
        </w:tc>
      </w:tr>
    </w:tbl>
    <w:p w14:paraId="3E73026A" w14:textId="1EBFCD8C" w:rsidR="009345F5" w:rsidRPr="002419DE" w:rsidRDefault="009345F5">
      <w:pPr>
        <w:rPr>
          <w:rFonts w:asciiTheme="majorBidi" w:hAnsiTheme="majorBidi" w:cstheme="majorBidi"/>
          <w:szCs w:val="24"/>
          <w:lang w:val="fr-FR"/>
        </w:rPr>
      </w:pPr>
    </w:p>
    <w:p w14:paraId="7740783F" w14:textId="07E7FC8C" w:rsidR="009345F5" w:rsidRPr="002419DE" w:rsidRDefault="009345F5" w:rsidP="009345F5">
      <w:pPr>
        <w:tabs>
          <w:tab w:val="left" w:pos="6549"/>
        </w:tabs>
        <w:jc w:val="center"/>
        <w:rPr>
          <w:rFonts w:asciiTheme="majorBidi" w:hAnsiTheme="majorBidi" w:cstheme="majorBidi"/>
          <w:b/>
          <w:szCs w:val="24"/>
        </w:rPr>
      </w:pPr>
      <w:r w:rsidRPr="002419DE">
        <w:rPr>
          <w:rFonts w:asciiTheme="majorBidi" w:hAnsiTheme="majorBidi" w:cstheme="majorBidi"/>
          <w:b/>
          <w:szCs w:val="24"/>
          <w:lang w:val="fr-FR"/>
        </w:rPr>
        <w:t xml:space="preserve">                                                                                                               </w:t>
      </w:r>
      <w:r w:rsidRPr="002419DE">
        <w:rPr>
          <w:rFonts w:asciiTheme="majorBidi" w:hAnsiTheme="majorBidi" w:cstheme="majorBidi"/>
          <w:b/>
          <w:szCs w:val="24"/>
        </w:rPr>
        <w:t>Le Coordonnateur</w:t>
      </w:r>
    </w:p>
    <w:p w14:paraId="2625126C" w14:textId="7C233B4D" w:rsidR="009345F5" w:rsidRPr="002419DE" w:rsidRDefault="004A4B2E" w:rsidP="006D58F3">
      <w:pPr>
        <w:jc w:val="center"/>
        <w:rPr>
          <w:rFonts w:asciiTheme="majorBidi" w:hAnsiTheme="majorBidi" w:cstheme="majorBidi"/>
          <w:szCs w:val="24"/>
          <w:lang w:val="fr-FR"/>
        </w:rPr>
      </w:pPr>
      <w:r>
        <w:rPr>
          <w:rFonts w:asciiTheme="majorBidi" w:hAnsiTheme="majorBidi" w:cstheme="majorBidi"/>
          <w:b/>
          <w:szCs w:val="24"/>
          <w:lang w:val="fr-FR"/>
        </w:rPr>
        <w:t xml:space="preserve">                                                                                                              </w:t>
      </w:r>
      <w:r w:rsidR="009345F5" w:rsidRPr="002419DE">
        <w:rPr>
          <w:rFonts w:asciiTheme="majorBidi" w:hAnsiTheme="majorBidi" w:cstheme="majorBidi"/>
          <w:b/>
          <w:szCs w:val="24"/>
        </w:rPr>
        <w:t xml:space="preserve">Amanatoullah </w:t>
      </w:r>
      <w:r w:rsidR="003B5EC1" w:rsidRPr="002419DE">
        <w:rPr>
          <w:rFonts w:asciiTheme="majorBidi" w:hAnsiTheme="majorBidi" w:cstheme="majorBidi"/>
          <w:b/>
          <w:szCs w:val="24"/>
          <w:lang w:val="fr-FR"/>
        </w:rPr>
        <w:t>AHMED</w:t>
      </w:r>
      <w:r>
        <w:rPr>
          <w:rFonts w:asciiTheme="majorBidi" w:hAnsiTheme="majorBidi" w:cstheme="majorBidi"/>
          <w:b/>
          <w:szCs w:val="24"/>
          <w:lang w:val="fr-FR"/>
        </w:rPr>
        <w:t xml:space="preserve"> EL KHARRACHI</w:t>
      </w:r>
    </w:p>
    <w:sectPr w:rsidR="009345F5" w:rsidRPr="002419DE" w:rsidSect="004B2492">
      <w:footerReference w:type="default" r:id="rId7"/>
      <w:pgSz w:w="16838" w:h="11906" w:orient="landscape"/>
      <w:pgMar w:top="56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EC9139E" w14:textId="77777777" w:rsidR="00E05D3C" w:rsidRDefault="00E05D3C" w:rsidP="00456DDD">
      <w:pPr>
        <w:spacing w:after="0" w:line="240" w:lineRule="auto"/>
      </w:pPr>
      <w:r>
        <w:separator/>
      </w:r>
    </w:p>
  </w:endnote>
  <w:endnote w:type="continuationSeparator" w:id="0">
    <w:p w14:paraId="2C88CBA6" w14:textId="77777777" w:rsidR="00E05D3C" w:rsidRDefault="00E05D3C" w:rsidP="00456D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Open Sans">
    <w:altName w:val="Arial"/>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49482668"/>
      <w:docPartObj>
        <w:docPartGallery w:val="Page Numbers (Bottom of Page)"/>
        <w:docPartUnique/>
      </w:docPartObj>
    </w:sdtPr>
    <w:sdtEndPr/>
    <w:sdtContent>
      <w:sdt>
        <w:sdtPr>
          <w:id w:val="-1769616900"/>
          <w:docPartObj>
            <w:docPartGallery w:val="Page Numbers (Top of Page)"/>
            <w:docPartUnique/>
          </w:docPartObj>
        </w:sdtPr>
        <w:sdtEndPr/>
        <w:sdtContent>
          <w:p w14:paraId="1D07B715" w14:textId="1F054AB7" w:rsidR="009555EE" w:rsidRDefault="009555EE">
            <w:pPr>
              <w:pStyle w:val="Pieddepage"/>
              <w:jc w:val="right"/>
            </w:pPr>
            <w:r>
              <w:rPr>
                <w:lang w:val="fr-FR"/>
              </w:rPr>
              <w:t xml:space="preserve">Page </w:t>
            </w:r>
            <w:r>
              <w:rPr>
                <w:b/>
                <w:bCs/>
                <w:szCs w:val="24"/>
              </w:rPr>
              <w:fldChar w:fldCharType="begin"/>
            </w:r>
            <w:r>
              <w:rPr>
                <w:b/>
                <w:bCs/>
              </w:rPr>
              <w:instrText>PAGE</w:instrText>
            </w:r>
            <w:r>
              <w:rPr>
                <w:b/>
                <w:bCs/>
                <w:szCs w:val="24"/>
              </w:rPr>
              <w:fldChar w:fldCharType="separate"/>
            </w:r>
            <w:r w:rsidR="00E05D3C">
              <w:rPr>
                <w:b/>
                <w:bCs/>
                <w:noProof/>
                <w:szCs w:val="24"/>
              </w:rPr>
              <w:t>1</w:t>
            </w:r>
            <w:r>
              <w:rPr>
                <w:b/>
                <w:bCs/>
                <w:szCs w:val="24"/>
              </w:rPr>
              <w:fldChar w:fldCharType="end"/>
            </w:r>
            <w:r>
              <w:rPr>
                <w:lang w:val="fr-FR"/>
              </w:rPr>
              <w:t xml:space="preserve"> sur </w:t>
            </w:r>
            <w:r>
              <w:rPr>
                <w:b/>
                <w:bCs/>
                <w:szCs w:val="24"/>
              </w:rPr>
              <w:fldChar w:fldCharType="begin"/>
            </w:r>
            <w:r>
              <w:rPr>
                <w:b/>
                <w:bCs/>
              </w:rPr>
              <w:instrText>NUMPAGES</w:instrText>
            </w:r>
            <w:r>
              <w:rPr>
                <w:b/>
                <w:bCs/>
                <w:szCs w:val="24"/>
              </w:rPr>
              <w:fldChar w:fldCharType="separate"/>
            </w:r>
            <w:r w:rsidR="00E05D3C">
              <w:rPr>
                <w:b/>
                <w:bCs/>
                <w:noProof/>
                <w:szCs w:val="24"/>
              </w:rPr>
              <w:t>1</w:t>
            </w:r>
            <w:r>
              <w:rPr>
                <w:b/>
                <w:bCs/>
                <w:szCs w:val="24"/>
              </w:rPr>
              <w:fldChar w:fldCharType="end"/>
            </w:r>
          </w:p>
        </w:sdtContent>
      </w:sdt>
    </w:sdtContent>
  </w:sdt>
  <w:p w14:paraId="5F344369" w14:textId="77777777" w:rsidR="009555EE" w:rsidRDefault="009555EE">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5CA26CF" w14:textId="77777777" w:rsidR="00E05D3C" w:rsidRDefault="00E05D3C" w:rsidP="00456DDD">
      <w:pPr>
        <w:spacing w:after="0" w:line="240" w:lineRule="auto"/>
      </w:pPr>
      <w:r>
        <w:separator/>
      </w:r>
    </w:p>
  </w:footnote>
  <w:footnote w:type="continuationSeparator" w:id="0">
    <w:p w14:paraId="1DB38EC7" w14:textId="77777777" w:rsidR="00E05D3C" w:rsidRDefault="00E05D3C" w:rsidP="00456DD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0CE2"/>
    <w:rsid w:val="000069B4"/>
    <w:rsid w:val="00006ECE"/>
    <w:rsid w:val="00023B8A"/>
    <w:rsid w:val="000420BE"/>
    <w:rsid w:val="00044EBE"/>
    <w:rsid w:val="000529B5"/>
    <w:rsid w:val="00056861"/>
    <w:rsid w:val="00060BD2"/>
    <w:rsid w:val="00070087"/>
    <w:rsid w:val="00070D75"/>
    <w:rsid w:val="00072BE2"/>
    <w:rsid w:val="000A70C0"/>
    <w:rsid w:val="000B3ADC"/>
    <w:rsid w:val="000F1CEC"/>
    <w:rsid w:val="000F7821"/>
    <w:rsid w:val="00102AA7"/>
    <w:rsid w:val="001042DF"/>
    <w:rsid w:val="00112C69"/>
    <w:rsid w:val="00113F0B"/>
    <w:rsid w:val="00114309"/>
    <w:rsid w:val="00142E1A"/>
    <w:rsid w:val="00145739"/>
    <w:rsid w:val="00152E53"/>
    <w:rsid w:val="00166A03"/>
    <w:rsid w:val="001B30B1"/>
    <w:rsid w:val="001B3391"/>
    <w:rsid w:val="001B4DF0"/>
    <w:rsid w:val="001B54D6"/>
    <w:rsid w:val="001B7697"/>
    <w:rsid w:val="001C44D0"/>
    <w:rsid w:val="001D73D7"/>
    <w:rsid w:val="001E78DB"/>
    <w:rsid w:val="00215BCF"/>
    <w:rsid w:val="00240523"/>
    <w:rsid w:val="002419DE"/>
    <w:rsid w:val="00241ED1"/>
    <w:rsid w:val="00247D75"/>
    <w:rsid w:val="00252898"/>
    <w:rsid w:val="002A5000"/>
    <w:rsid w:val="002C5C86"/>
    <w:rsid w:val="002D3AAA"/>
    <w:rsid w:val="002D621B"/>
    <w:rsid w:val="002E127F"/>
    <w:rsid w:val="002E33AC"/>
    <w:rsid w:val="002E6759"/>
    <w:rsid w:val="002F406D"/>
    <w:rsid w:val="00310559"/>
    <w:rsid w:val="00317FCF"/>
    <w:rsid w:val="00320091"/>
    <w:rsid w:val="00321404"/>
    <w:rsid w:val="00325DBB"/>
    <w:rsid w:val="00336ECE"/>
    <w:rsid w:val="0034139C"/>
    <w:rsid w:val="00373BDC"/>
    <w:rsid w:val="00373C92"/>
    <w:rsid w:val="00374B1C"/>
    <w:rsid w:val="0038726A"/>
    <w:rsid w:val="003A019D"/>
    <w:rsid w:val="003B43BC"/>
    <w:rsid w:val="003B5EC1"/>
    <w:rsid w:val="003C3076"/>
    <w:rsid w:val="003C466F"/>
    <w:rsid w:val="003D2F34"/>
    <w:rsid w:val="003D3804"/>
    <w:rsid w:val="003D45A9"/>
    <w:rsid w:val="003E45A3"/>
    <w:rsid w:val="003F31A5"/>
    <w:rsid w:val="003F479C"/>
    <w:rsid w:val="003F7F54"/>
    <w:rsid w:val="004025C5"/>
    <w:rsid w:val="004049CA"/>
    <w:rsid w:val="00404D26"/>
    <w:rsid w:val="00432739"/>
    <w:rsid w:val="00456DDD"/>
    <w:rsid w:val="00491F9B"/>
    <w:rsid w:val="004A4B2E"/>
    <w:rsid w:val="004B016A"/>
    <w:rsid w:val="004B2492"/>
    <w:rsid w:val="004C07BB"/>
    <w:rsid w:val="004E41AA"/>
    <w:rsid w:val="004E4B44"/>
    <w:rsid w:val="004F4290"/>
    <w:rsid w:val="00522560"/>
    <w:rsid w:val="005238FA"/>
    <w:rsid w:val="00527646"/>
    <w:rsid w:val="00537EAB"/>
    <w:rsid w:val="005413E8"/>
    <w:rsid w:val="005522D2"/>
    <w:rsid w:val="00553AA7"/>
    <w:rsid w:val="005647BD"/>
    <w:rsid w:val="005A3AFC"/>
    <w:rsid w:val="005C1560"/>
    <w:rsid w:val="005C1B6A"/>
    <w:rsid w:val="005C306E"/>
    <w:rsid w:val="005D1F06"/>
    <w:rsid w:val="005D2611"/>
    <w:rsid w:val="005E1423"/>
    <w:rsid w:val="005F162B"/>
    <w:rsid w:val="005F2697"/>
    <w:rsid w:val="00615E77"/>
    <w:rsid w:val="00616F3E"/>
    <w:rsid w:val="0063300C"/>
    <w:rsid w:val="006451F8"/>
    <w:rsid w:val="006809D8"/>
    <w:rsid w:val="00691143"/>
    <w:rsid w:val="0069398B"/>
    <w:rsid w:val="006963D0"/>
    <w:rsid w:val="00697022"/>
    <w:rsid w:val="006A2850"/>
    <w:rsid w:val="006A53A8"/>
    <w:rsid w:val="006B6DA9"/>
    <w:rsid w:val="006D4661"/>
    <w:rsid w:val="006D58F3"/>
    <w:rsid w:val="006E6F87"/>
    <w:rsid w:val="00700032"/>
    <w:rsid w:val="00724E12"/>
    <w:rsid w:val="007319CB"/>
    <w:rsid w:val="00735D4E"/>
    <w:rsid w:val="0074772C"/>
    <w:rsid w:val="00757378"/>
    <w:rsid w:val="00762F9D"/>
    <w:rsid w:val="0076527A"/>
    <w:rsid w:val="00775906"/>
    <w:rsid w:val="007964DE"/>
    <w:rsid w:val="007A2DEF"/>
    <w:rsid w:val="007A4169"/>
    <w:rsid w:val="007A5D1E"/>
    <w:rsid w:val="007C786A"/>
    <w:rsid w:val="007D2605"/>
    <w:rsid w:val="007D4534"/>
    <w:rsid w:val="007E4D52"/>
    <w:rsid w:val="007E72E4"/>
    <w:rsid w:val="007F448F"/>
    <w:rsid w:val="0080031A"/>
    <w:rsid w:val="00814753"/>
    <w:rsid w:val="00822FBF"/>
    <w:rsid w:val="00840150"/>
    <w:rsid w:val="00874191"/>
    <w:rsid w:val="008A4235"/>
    <w:rsid w:val="008B30EB"/>
    <w:rsid w:val="008B447A"/>
    <w:rsid w:val="008B45B4"/>
    <w:rsid w:val="008E44D3"/>
    <w:rsid w:val="009059E9"/>
    <w:rsid w:val="0092313B"/>
    <w:rsid w:val="00923827"/>
    <w:rsid w:val="0092576C"/>
    <w:rsid w:val="009345F5"/>
    <w:rsid w:val="009365B1"/>
    <w:rsid w:val="00945793"/>
    <w:rsid w:val="0095054E"/>
    <w:rsid w:val="009524B2"/>
    <w:rsid w:val="0095471B"/>
    <w:rsid w:val="009555EE"/>
    <w:rsid w:val="009677EA"/>
    <w:rsid w:val="00974A8F"/>
    <w:rsid w:val="00976CD5"/>
    <w:rsid w:val="009913D8"/>
    <w:rsid w:val="009D1D02"/>
    <w:rsid w:val="009E0FE7"/>
    <w:rsid w:val="009E224F"/>
    <w:rsid w:val="009E2B1F"/>
    <w:rsid w:val="009E3CAE"/>
    <w:rsid w:val="009F6839"/>
    <w:rsid w:val="00A02121"/>
    <w:rsid w:val="00A10BBF"/>
    <w:rsid w:val="00A20A36"/>
    <w:rsid w:val="00A21A4F"/>
    <w:rsid w:val="00A32033"/>
    <w:rsid w:val="00A5078C"/>
    <w:rsid w:val="00A530E8"/>
    <w:rsid w:val="00A90E69"/>
    <w:rsid w:val="00AB5A93"/>
    <w:rsid w:val="00AD1F24"/>
    <w:rsid w:val="00AD21A9"/>
    <w:rsid w:val="00AE36EE"/>
    <w:rsid w:val="00B01A1C"/>
    <w:rsid w:val="00B30C41"/>
    <w:rsid w:val="00B32D7F"/>
    <w:rsid w:val="00B41870"/>
    <w:rsid w:val="00B461DE"/>
    <w:rsid w:val="00B514F6"/>
    <w:rsid w:val="00B5356B"/>
    <w:rsid w:val="00B57897"/>
    <w:rsid w:val="00B81574"/>
    <w:rsid w:val="00B96BEF"/>
    <w:rsid w:val="00BA1954"/>
    <w:rsid w:val="00BA3153"/>
    <w:rsid w:val="00BB2B8A"/>
    <w:rsid w:val="00BB5685"/>
    <w:rsid w:val="00BD4DD4"/>
    <w:rsid w:val="00BD628B"/>
    <w:rsid w:val="00BE48CD"/>
    <w:rsid w:val="00BF31C0"/>
    <w:rsid w:val="00C001D3"/>
    <w:rsid w:val="00C02F20"/>
    <w:rsid w:val="00C158CF"/>
    <w:rsid w:val="00C207B7"/>
    <w:rsid w:val="00C20896"/>
    <w:rsid w:val="00C319E5"/>
    <w:rsid w:val="00C46E8B"/>
    <w:rsid w:val="00C63DE1"/>
    <w:rsid w:val="00C663E7"/>
    <w:rsid w:val="00C83EA2"/>
    <w:rsid w:val="00CD4068"/>
    <w:rsid w:val="00CE6D30"/>
    <w:rsid w:val="00CF4729"/>
    <w:rsid w:val="00CF72FD"/>
    <w:rsid w:val="00D10004"/>
    <w:rsid w:val="00D27F19"/>
    <w:rsid w:val="00D3148C"/>
    <w:rsid w:val="00D449FE"/>
    <w:rsid w:val="00D65CAE"/>
    <w:rsid w:val="00D72A9C"/>
    <w:rsid w:val="00D86D97"/>
    <w:rsid w:val="00D9106F"/>
    <w:rsid w:val="00DA200F"/>
    <w:rsid w:val="00DB0B9C"/>
    <w:rsid w:val="00DB1543"/>
    <w:rsid w:val="00DC253E"/>
    <w:rsid w:val="00DE32BE"/>
    <w:rsid w:val="00DE737C"/>
    <w:rsid w:val="00DF48FA"/>
    <w:rsid w:val="00E05D3C"/>
    <w:rsid w:val="00E30219"/>
    <w:rsid w:val="00E36D50"/>
    <w:rsid w:val="00E4067D"/>
    <w:rsid w:val="00E85FCC"/>
    <w:rsid w:val="00E86F8D"/>
    <w:rsid w:val="00E977D9"/>
    <w:rsid w:val="00EB480D"/>
    <w:rsid w:val="00ED18D8"/>
    <w:rsid w:val="00EE35CB"/>
    <w:rsid w:val="00EE6356"/>
    <w:rsid w:val="00EF2B3F"/>
    <w:rsid w:val="00F24960"/>
    <w:rsid w:val="00F4449D"/>
    <w:rsid w:val="00F70946"/>
    <w:rsid w:val="00F70CE2"/>
    <w:rsid w:val="00F77356"/>
    <w:rsid w:val="00F97AA2"/>
    <w:rsid w:val="00FD05F1"/>
    <w:rsid w:val="00FE0657"/>
    <w:rsid w:val="00FE273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AA76C9"/>
  <w15:chartTrackingRefBased/>
  <w15:docId w15:val="{F9846A35-C312-48CF-87A8-E8DED473D5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x-non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448F"/>
    <w:rPr>
      <w:rFonts w:ascii="Times New Roman" w:hAnsi="Times New Roman"/>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F70C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F70CE2"/>
    <w:pPr>
      <w:widowControl w:val="0"/>
      <w:autoSpaceDE w:val="0"/>
      <w:autoSpaceDN w:val="0"/>
      <w:adjustRightInd w:val="0"/>
      <w:spacing w:after="0" w:line="240" w:lineRule="auto"/>
    </w:pPr>
    <w:rPr>
      <w:rFonts w:eastAsiaTheme="minorEastAsia" w:cs="Times New Roman"/>
      <w:szCs w:val="24"/>
      <w:lang w:val="fr-FR" w:eastAsia="fr-FR"/>
    </w:rPr>
  </w:style>
  <w:style w:type="paragraph" w:customStyle="1" w:styleId="Titre51">
    <w:name w:val="Titre 51"/>
    <w:basedOn w:val="Normal"/>
    <w:uiPriority w:val="1"/>
    <w:qFormat/>
    <w:rsid w:val="00456DDD"/>
    <w:pPr>
      <w:widowControl w:val="0"/>
      <w:autoSpaceDE w:val="0"/>
      <w:autoSpaceDN w:val="0"/>
      <w:adjustRightInd w:val="0"/>
      <w:spacing w:after="0" w:line="240" w:lineRule="auto"/>
      <w:ind w:left="118"/>
      <w:outlineLvl w:val="4"/>
    </w:pPr>
    <w:rPr>
      <w:rFonts w:eastAsiaTheme="minorEastAsia" w:cs="Times New Roman"/>
      <w:b/>
      <w:bCs/>
      <w:szCs w:val="24"/>
      <w:u w:val="single"/>
      <w:lang w:val="fr-FR" w:eastAsia="fr-FR"/>
    </w:rPr>
  </w:style>
  <w:style w:type="paragraph" w:styleId="Paragraphedeliste">
    <w:name w:val="List Paragraph"/>
    <w:aliases w:val="Bullets,References,Liste 1,List Paragraph (numbered (a))"/>
    <w:basedOn w:val="Normal"/>
    <w:link w:val="ParagraphedelisteCar"/>
    <w:uiPriority w:val="34"/>
    <w:qFormat/>
    <w:rsid w:val="00456DDD"/>
    <w:pPr>
      <w:ind w:left="720"/>
      <w:contextualSpacing/>
    </w:pPr>
    <w:rPr>
      <w:rFonts w:ascii="Calibri" w:eastAsia="SimSun" w:hAnsi="Calibri" w:cs="Arial"/>
      <w:sz w:val="22"/>
      <w:lang w:val="en-US" w:eastAsia="zh-CN"/>
    </w:rPr>
  </w:style>
  <w:style w:type="character" w:customStyle="1" w:styleId="ParagraphedelisteCar">
    <w:name w:val="Paragraphe de liste Car"/>
    <w:aliases w:val="Bullets Car,References Car,Liste 1 Car,List Paragraph (numbered (a)) Car"/>
    <w:link w:val="Paragraphedeliste"/>
    <w:uiPriority w:val="34"/>
    <w:locked/>
    <w:rsid w:val="00456DDD"/>
    <w:rPr>
      <w:rFonts w:ascii="Calibri" w:eastAsia="SimSun" w:hAnsi="Calibri" w:cs="Arial"/>
      <w:lang w:val="en-US" w:eastAsia="zh-CN"/>
    </w:rPr>
  </w:style>
  <w:style w:type="paragraph" w:styleId="En-tte">
    <w:name w:val="header"/>
    <w:basedOn w:val="Normal"/>
    <w:link w:val="En-tteCar"/>
    <w:uiPriority w:val="99"/>
    <w:unhideWhenUsed/>
    <w:rsid w:val="00456DDD"/>
    <w:pPr>
      <w:tabs>
        <w:tab w:val="center" w:pos="4536"/>
        <w:tab w:val="right" w:pos="9072"/>
      </w:tabs>
      <w:spacing w:after="0" w:line="240" w:lineRule="auto"/>
    </w:pPr>
  </w:style>
  <w:style w:type="character" w:customStyle="1" w:styleId="En-tteCar">
    <w:name w:val="En-tête Car"/>
    <w:basedOn w:val="Policepardfaut"/>
    <w:link w:val="En-tte"/>
    <w:uiPriority w:val="99"/>
    <w:rsid w:val="00456DDD"/>
    <w:rPr>
      <w:rFonts w:ascii="Times New Roman" w:hAnsi="Times New Roman"/>
      <w:sz w:val="24"/>
    </w:rPr>
  </w:style>
  <w:style w:type="paragraph" w:styleId="Pieddepage">
    <w:name w:val="footer"/>
    <w:basedOn w:val="Normal"/>
    <w:link w:val="PieddepageCar"/>
    <w:uiPriority w:val="99"/>
    <w:unhideWhenUsed/>
    <w:rsid w:val="00456DD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56DDD"/>
    <w:rPr>
      <w:rFonts w:ascii="Times New Roman" w:hAnsi="Times New Roman"/>
      <w:sz w:val="24"/>
    </w:rPr>
  </w:style>
  <w:style w:type="paragraph" w:styleId="Textedebulles">
    <w:name w:val="Balloon Text"/>
    <w:basedOn w:val="Normal"/>
    <w:link w:val="TextedebullesCar"/>
    <w:uiPriority w:val="99"/>
    <w:semiHidden/>
    <w:unhideWhenUsed/>
    <w:rsid w:val="00B32D7F"/>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B32D7F"/>
    <w:rPr>
      <w:rFonts w:ascii="Segoe UI" w:hAnsi="Segoe UI" w:cs="Segoe UI"/>
      <w:sz w:val="18"/>
      <w:szCs w:val="18"/>
    </w:rPr>
  </w:style>
  <w:style w:type="paragraph" w:styleId="Rvision">
    <w:name w:val="Revision"/>
    <w:hidden/>
    <w:uiPriority w:val="99"/>
    <w:semiHidden/>
    <w:rsid w:val="004C07BB"/>
    <w:pPr>
      <w:spacing w:after="0"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0524564">
      <w:bodyDiv w:val="1"/>
      <w:marLeft w:val="0"/>
      <w:marRight w:val="0"/>
      <w:marTop w:val="0"/>
      <w:marBottom w:val="0"/>
      <w:divBdr>
        <w:top w:val="none" w:sz="0" w:space="0" w:color="auto"/>
        <w:left w:val="none" w:sz="0" w:space="0" w:color="auto"/>
        <w:bottom w:val="none" w:sz="0" w:space="0" w:color="auto"/>
        <w:right w:val="none" w:sz="0" w:space="0" w:color="auto"/>
      </w:divBdr>
    </w:div>
    <w:div w:id="1043867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AE574C-88DB-42B0-AC56-2AEE3672E1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488</Words>
  <Characters>2690</Characters>
  <Application>Microsoft Office Word</Application>
  <DocSecurity>0</DocSecurity>
  <Lines>22</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3172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cheikh brahim</dc:creator>
  <cp:keywords/>
  <dc:description/>
  <cp:lastModifiedBy>Hamidou DOUCOURE</cp:lastModifiedBy>
  <cp:revision>2</cp:revision>
  <cp:lastPrinted>2022-06-10T09:52:00Z</cp:lastPrinted>
  <dcterms:created xsi:type="dcterms:W3CDTF">2022-12-02T10:14:00Z</dcterms:created>
  <dcterms:modified xsi:type="dcterms:W3CDTF">2022-12-02T10:14:00Z</dcterms:modified>
</cp:coreProperties>
</file>