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03F5C9B" w14:textId="77777777" w:rsidR="006629F1" w:rsidRPr="00C202C8" w:rsidRDefault="006629F1" w:rsidP="006629F1">
      <w:pPr>
        <w:pStyle w:val="Titre51"/>
        <w:kinsoku w:val="0"/>
        <w:overflowPunct w:val="0"/>
        <w:spacing w:before="69"/>
        <w:ind w:left="0" w:right="60"/>
        <w:jc w:val="center"/>
        <w:outlineLvl w:val="9"/>
        <w:rPr>
          <w:rFonts w:asciiTheme="majorBidi" w:hAnsiTheme="majorBidi" w:cstheme="majorBidi"/>
          <w:u w:val="none"/>
        </w:rPr>
      </w:pPr>
      <w:r w:rsidRPr="00C202C8">
        <w:rPr>
          <w:rFonts w:asciiTheme="majorBidi" w:hAnsiTheme="majorBidi" w:cstheme="majorBidi"/>
          <w:u w:val="none"/>
        </w:rPr>
        <w:t>RE</w:t>
      </w:r>
      <w:r w:rsidRPr="00C202C8">
        <w:rPr>
          <w:rFonts w:asciiTheme="majorBidi" w:hAnsiTheme="majorBidi" w:cstheme="majorBidi"/>
          <w:spacing w:val="-3"/>
          <w:u w:val="none"/>
        </w:rPr>
        <w:t>P</w:t>
      </w:r>
      <w:r w:rsidRPr="00C202C8">
        <w:rPr>
          <w:rFonts w:asciiTheme="majorBidi" w:hAnsiTheme="majorBidi" w:cstheme="majorBidi"/>
          <w:u w:val="none"/>
        </w:rPr>
        <w:t>UBLIQUE ISLA</w:t>
      </w:r>
      <w:r w:rsidRPr="00C202C8">
        <w:rPr>
          <w:rFonts w:asciiTheme="majorBidi" w:hAnsiTheme="majorBidi" w:cstheme="majorBidi"/>
          <w:spacing w:val="-2"/>
          <w:u w:val="none"/>
        </w:rPr>
        <w:t>M</w:t>
      </w:r>
      <w:r w:rsidRPr="00C202C8">
        <w:rPr>
          <w:rFonts w:asciiTheme="majorBidi" w:hAnsiTheme="majorBidi" w:cstheme="majorBidi"/>
          <w:u w:val="none"/>
        </w:rPr>
        <w:t xml:space="preserve">IQUE DE </w:t>
      </w:r>
      <w:r w:rsidRPr="00C202C8">
        <w:rPr>
          <w:rFonts w:asciiTheme="majorBidi" w:hAnsiTheme="majorBidi" w:cstheme="majorBidi"/>
          <w:spacing w:val="-1"/>
          <w:u w:val="none"/>
        </w:rPr>
        <w:t>M</w:t>
      </w:r>
      <w:r w:rsidRPr="00C202C8">
        <w:rPr>
          <w:rFonts w:asciiTheme="majorBidi" w:hAnsiTheme="majorBidi" w:cstheme="majorBidi"/>
          <w:u w:val="none"/>
        </w:rPr>
        <w:t>A</w:t>
      </w:r>
      <w:r w:rsidRPr="00C202C8">
        <w:rPr>
          <w:rFonts w:asciiTheme="majorBidi" w:hAnsiTheme="majorBidi" w:cstheme="majorBidi"/>
          <w:spacing w:val="-1"/>
          <w:u w:val="none"/>
        </w:rPr>
        <w:t>U</w:t>
      </w:r>
      <w:r w:rsidRPr="00C202C8">
        <w:rPr>
          <w:rFonts w:asciiTheme="majorBidi" w:hAnsiTheme="majorBidi" w:cstheme="majorBidi"/>
          <w:u w:val="none"/>
        </w:rPr>
        <w:t>RITA</w:t>
      </w:r>
      <w:r w:rsidRPr="00C202C8">
        <w:rPr>
          <w:rFonts w:asciiTheme="majorBidi" w:hAnsiTheme="majorBidi" w:cstheme="majorBidi"/>
          <w:spacing w:val="1"/>
          <w:u w:val="none"/>
        </w:rPr>
        <w:t>N</w:t>
      </w:r>
      <w:r w:rsidRPr="00C202C8">
        <w:rPr>
          <w:rFonts w:asciiTheme="majorBidi" w:hAnsiTheme="majorBidi" w:cstheme="majorBidi"/>
          <w:u w:val="none"/>
        </w:rPr>
        <w:t>IE</w:t>
      </w:r>
    </w:p>
    <w:p w14:paraId="49D0AB02" w14:textId="77777777" w:rsidR="006629F1" w:rsidRDefault="006629F1" w:rsidP="006629F1">
      <w:pPr>
        <w:pStyle w:val="Titre51"/>
        <w:kinsoku w:val="0"/>
        <w:overflowPunct w:val="0"/>
        <w:spacing w:before="69"/>
        <w:ind w:left="0" w:right="60"/>
        <w:jc w:val="center"/>
        <w:outlineLvl w:val="9"/>
        <w:rPr>
          <w:rFonts w:asciiTheme="majorBidi" w:hAnsiTheme="majorBidi" w:cstheme="majorBidi"/>
          <w:u w:val="none"/>
        </w:rPr>
      </w:pPr>
      <w:r w:rsidRPr="00C202C8">
        <w:rPr>
          <w:rFonts w:asciiTheme="majorBidi" w:hAnsiTheme="majorBidi" w:cstheme="majorBidi"/>
          <w:u w:val="none"/>
        </w:rPr>
        <w:t xml:space="preserve">Honneur – Fraternité </w:t>
      </w:r>
      <w:r w:rsidR="00B903B0">
        <w:rPr>
          <w:rFonts w:asciiTheme="majorBidi" w:hAnsiTheme="majorBidi" w:cstheme="majorBidi"/>
          <w:u w:val="none"/>
        </w:rPr>
        <w:t>–</w:t>
      </w:r>
      <w:r w:rsidRPr="00C202C8">
        <w:rPr>
          <w:rFonts w:asciiTheme="majorBidi" w:hAnsiTheme="majorBidi" w:cstheme="majorBidi"/>
          <w:u w:val="none"/>
        </w:rPr>
        <w:t xml:space="preserve"> Justice</w:t>
      </w:r>
    </w:p>
    <w:p w14:paraId="5F790A37" w14:textId="0507655A" w:rsidR="00B903B0" w:rsidRPr="00C202C8" w:rsidRDefault="00B903B0" w:rsidP="004171D0">
      <w:pPr>
        <w:kinsoku w:val="0"/>
        <w:overflowPunct w:val="0"/>
        <w:rPr>
          <w:rFonts w:asciiTheme="majorBidi" w:hAnsiTheme="majorBidi" w:cstheme="majorBidi"/>
          <w:noProof/>
          <w:rtl/>
        </w:rPr>
      </w:pPr>
      <w:r w:rsidRPr="00C202C8">
        <w:rPr>
          <w:rFonts w:asciiTheme="majorBidi" w:hAnsiTheme="majorBidi" w:cstheme="majorBidi"/>
          <w:noProof/>
          <w:lang w:eastAsia="fr-FR"/>
        </w:rPr>
        <w:drawing>
          <wp:anchor distT="0" distB="0" distL="114300" distR="114300" simplePos="0" relativeHeight="251660288" behindDoc="0" locked="0" layoutInCell="1" allowOverlap="1" wp14:anchorId="275D460F" wp14:editId="6464FDF9">
            <wp:simplePos x="0" y="0"/>
            <wp:positionH relativeFrom="column">
              <wp:posOffset>3219450</wp:posOffset>
            </wp:positionH>
            <wp:positionV relativeFrom="paragraph">
              <wp:posOffset>276225</wp:posOffset>
            </wp:positionV>
            <wp:extent cx="2066925" cy="790575"/>
            <wp:effectExtent l="0" t="0" r="9525" b="9525"/>
            <wp:wrapSquare wrapText="bothSides"/>
            <wp:docPr id="41" name="Image 1" descr="senls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senlslogo"/>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066925" cy="79057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4189BF11" w14:textId="77777777" w:rsidR="00B903B0" w:rsidRDefault="00B903B0" w:rsidP="006629F1">
      <w:pPr>
        <w:pStyle w:val="Titre51"/>
        <w:kinsoku w:val="0"/>
        <w:overflowPunct w:val="0"/>
        <w:spacing w:before="69"/>
        <w:ind w:left="0" w:right="60"/>
        <w:jc w:val="center"/>
        <w:outlineLvl w:val="9"/>
        <w:rPr>
          <w:rFonts w:asciiTheme="majorBidi" w:hAnsiTheme="majorBidi" w:cstheme="majorBidi"/>
          <w:u w:val="none"/>
        </w:rPr>
      </w:pPr>
    </w:p>
    <w:p w14:paraId="5C73B5E8" w14:textId="77777777" w:rsidR="00B903B0" w:rsidRDefault="00B903B0" w:rsidP="006629F1">
      <w:pPr>
        <w:pStyle w:val="Titre51"/>
        <w:kinsoku w:val="0"/>
        <w:overflowPunct w:val="0"/>
        <w:spacing w:before="69"/>
        <w:ind w:left="0" w:right="60"/>
        <w:jc w:val="center"/>
        <w:outlineLvl w:val="9"/>
        <w:rPr>
          <w:rFonts w:asciiTheme="majorBidi" w:hAnsiTheme="majorBidi" w:cstheme="majorBidi"/>
          <w:u w:val="none"/>
        </w:rPr>
      </w:pPr>
    </w:p>
    <w:p w14:paraId="5E16711A" w14:textId="77777777" w:rsidR="00B903B0" w:rsidRDefault="00B903B0" w:rsidP="006629F1">
      <w:pPr>
        <w:pStyle w:val="Titre51"/>
        <w:kinsoku w:val="0"/>
        <w:overflowPunct w:val="0"/>
        <w:spacing w:before="69"/>
        <w:ind w:left="0" w:right="60"/>
        <w:jc w:val="center"/>
        <w:outlineLvl w:val="9"/>
        <w:rPr>
          <w:rFonts w:asciiTheme="majorBidi" w:hAnsiTheme="majorBidi" w:cstheme="majorBidi"/>
          <w:b w:val="0"/>
          <w:bCs w:val="0"/>
          <w:u w:val="none"/>
        </w:rPr>
      </w:pPr>
    </w:p>
    <w:p w14:paraId="2EC364F9" w14:textId="77777777" w:rsidR="006629F1" w:rsidRDefault="006629F1" w:rsidP="004171D0">
      <w:pPr>
        <w:kinsoku w:val="0"/>
        <w:overflowPunct w:val="0"/>
        <w:ind w:right="62"/>
        <w:rPr>
          <w:rFonts w:asciiTheme="majorBidi" w:hAnsiTheme="majorBidi" w:cstheme="majorBidi"/>
          <w:b/>
          <w:bCs/>
        </w:rPr>
      </w:pPr>
    </w:p>
    <w:p w14:paraId="1C0F0C60" w14:textId="77777777" w:rsidR="004171D0" w:rsidRDefault="004171D0" w:rsidP="004171D0">
      <w:pPr>
        <w:kinsoku w:val="0"/>
        <w:overflowPunct w:val="0"/>
        <w:spacing w:line="240" w:lineRule="auto"/>
        <w:jc w:val="center"/>
        <w:rPr>
          <w:rFonts w:asciiTheme="majorBidi" w:hAnsiTheme="majorBidi" w:cstheme="majorBidi"/>
          <w:b/>
          <w:bCs/>
          <w:sz w:val="28"/>
          <w:szCs w:val="28"/>
        </w:rPr>
      </w:pPr>
      <w:r>
        <w:rPr>
          <w:rFonts w:asciiTheme="majorBidi" w:hAnsiTheme="majorBidi" w:cstheme="majorBidi"/>
          <w:b/>
          <w:bCs/>
          <w:sz w:val="28"/>
          <w:szCs w:val="28"/>
        </w:rPr>
        <w:t>PREMIER MINISTERE</w:t>
      </w:r>
    </w:p>
    <w:p w14:paraId="516B4A52" w14:textId="11701ACB" w:rsidR="004171D0" w:rsidRPr="004171D0" w:rsidRDefault="004171D0" w:rsidP="004171D0">
      <w:pPr>
        <w:kinsoku w:val="0"/>
        <w:overflowPunct w:val="0"/>
        <w:spacing w:line="240" w:lineRule="auto"/>
        <w:jc w:val="center"/>
        <w:rPr>
          <w:rFonts w:asciiTheme="majorBidi" w:hAnsiTheme="majorBidi" w:cstheme="majorBidi"/>
          <w:b/>
          <w:bCs/>
          <w:sz w:val="28"/>
          <w:szCs w:val="28"/>
        </w:rPr>
      </w:pPr>
      <w:r w:rsidRPr="004171D0">
        <w:rPr>
          <w:rFonts w:asciiTheme="majorBidi" w:hAnsiTheme="majorBidi" w:cstheme="majorBidi"/>
          <w:b/>
          <w:bCs/>
          <w:sz w:val="28"/>
          <w:szCs w:val="28"/>
        </w:rPr>
        <w:t>SECRETARIAT EXECUTIF NATIONAL DE LUTTE CONTRE LE SIDA (SENLS</w:t>
      </w:r>
      <w:r>
        <w:rPr>
          <w:rFonts w:asciiTheme="majorBidi" w:hAnsiTheme="majorBidi" w:cstheme="majorBidi"/>
          <w:b/>
          <w:bCs/>
          <w:sz w:val="28"/>
          <w:szCs w:val="28"/>
        </w:rPr>
        <w:t>)</w:t>
      </w:r>
    </w:p>
    <w:p w14:paraId="19057FDF" w14:textId="54ABA598" w:rsidR="00B903B0" w:rsidRPr="00B903B0" w:rsidRDefault="00B903B0" w:rsidP="004171D0">
      <w:pPr>
        <w:spacing w:line="240" w:lineRule="auto"/>
        <w:jc w:val="center"/>
        <w:rPr>
          <w:sz w:val="28"/>
          <w:szCs w:val="28"/>
        </w:rPr>
      </w:pPr>
      <w:r w:rsidRPr="00B903B0">
        <w:rPr>
          <w:rFonts w:asciiTheme="majorBidi" w:hAnsiTheme="majorBidi" w:cstheme="majorBidi"/>
          <w:b/>
          <w:bCs/>
          <w:spacing w:val="-3"/>
          <w:sz w:val="28"/>
          <w:szCs w:val="28"/>
        </w:rPr>
        <w:t>P</w:t>
      </w:r>
      <w:r w:rsidRPr="00B903B0">
        <w:rPr>
          <w:rFonts w:asciiTheme="majorBidi" w:hAnsiTheme="majorBidi" w:cstheme="majorBidi"/>
          <w:b/>
          <w:bCs/>
          <w:sz w:val="28"/>
          <w:szCs w:val="28"/>
        </w:rPr>
        <w:t xml:space="preserve">LAN DE </w:t>
      </w:r>
      <w:r w:rsidRPr="00B903B0">
        <w:rPr>
          <w:rFonts w:asciiTheme="majorBidi" w:hAnsiTheme="majorBidi" w:cstheme="majorBidi"/>
          <w:b/>
          <w:bCs/>
          <w:spacing w:val="-3"/>
          <w:sz w:val="28"/>
          <w:szCs w:val="28"/>
        </w:rPr>
        <w:t>P</w:t>
      </w:r>
      <w:r w:rsidRPr="00B903B0">
        <w:rPr>
          <w:rFonts w:asciiTheme="majorBidi" w:hAnsiTheme="majorBidi" w:cstheme="majorBidi"/>
          <w:b/>
          <w:bCs/>
          <w:sz w:val="28"/>
          <w:szCs w:val="28"/>
        </w:rPr>
        <w:t>AS</w:t>
      </w:r>
      <w:r w:rsidRPr="00B903B0">
        <w:rPr>
          <w:rFonts w:asciiTheme="majorBidi" w:hAnsiTheme="majorBidi" w:cstheme="majorBidi"/>
          <w:b/>
          <w:bCs/>
          <w:spacing w:val="1"/>
          <w:sz w:val="28"/>
          <w:szCs w:val="28"/>
        </w:rPr>
        <w:t>S</w:t>
      </w:r>
      <w:r w:rsidRPr="00B903B0">
        <w:rPr>
          <w:rFonts w:asciiTheme="majorBidi" w:hAnsiTheme="majorBidi" w:cstheme="majorBidi"/>
          <w:b/>
          <w:bCs/>
          <w:sz w:val="28"/>
          <w:szCs w:val="28"/>
        </w:rPr>
        <w:t xml:space="preserve">ATION ANNUEL </w:t>
      </w:r>
      <w:r w:rsidRPr="00B903B0">
        <w:rPr>
          <w:rFonts w:asciiTheme="majorBidi" w:hAnsiTheme="majorBidi" w:cstheme="majorBidi"/>
          <w:b/>
          <w:bCs/>
          <w:spacing w:val="-1"/>
          <w:sz w:val="28"/>
          <w:szCs w:val="28"/>
        </w:rPr>
        <w:t>D</w:t>
      </w:r>
      <w:r w:rsidRPr="00B903B0">
        <w:rPr>
          <w:rFonts w:asciiTheme="majorBidi" w:hAnsiTheme="majorBidi" w:cstheme="majorBidi"/>
          <w:b/>
          <w:bCs/>
          <w:sz w:val="28"/>
          <w:szCs w:val="28"/>
        </w:rPr>
        <w:t xml:space="preserve">ES </w:t>
      </w:r>
      <w:r w:rsidRPr="00B903B0">
        <w:rPr>
          <w:rFonts w:asciiTheme="majorBidi" w:hAnsiTheme="majorBidi" w:cstheme="majorBidi"/>
          <w:b/>
          <w:bCs/>
          <w:spacing w:val="-1"/>
          <w:sz w:val="28"/>
          <w:szCs w:val="28"/>
        </w:rPr>
        <w:t>M</w:t>
      </w:r>
      <w:r w:rsidRPr="00B903B0">
        <w:rPr>
          <w:rFonts w:asciiTheme="majorBidi" w:hAnsiTheme="majorBidi" w:cstheme="majorBidi"/>
          <w:b/>
          <w:bCs/>
          <w:sz w:val="28"/>
          <w:szCs w:val="28"/>
        </w:rPr>
        <w:t>A</w:t>
      </w:r>
      <w:r w:rsidRPr="00B903B0">
        <w:rPr>
          <w:rFonts w:asciiTheme="majorBidi" w:hAnsiTheme="majorBidi" w:cstheme="majorBidi"/>
          <w:b/>
          <w:bCs/>
          <w:spacing w:val="-1"/>
          <w:sz w:val="28"/>
          <w:szCs w:val="28"/>
        </w:rPr>
        <w:t>R</w:t>
      </w:r>
      <w:r w:rsidRPr="00B903B0">
        <w:rPr>
          <w:rFonts w:asciiTheme="majorBidi" w:hAnsiTheme="majorBidi" w:cstheme="majorBidi"/>
          <w:b/>
          <w:bCs/>
          <w:sz w:val="28"/>
          <w:szCs w:val="28"/>
        </w:rPr>
        <w:t>CHES</w:t>
      </w:r>
      <w:r w:rsidR="00613A42">
        <w:rPr>
          <w:rFonts w:asciiTheme="majorBidi" w:hAnsiTheme="majorBidi" w:cstheme="majorBidi"/>
          <w:b/>
          <w:bCs/>
          <w:sz w:val="28"/>
          <w:szCs w:val="28"/>
        </w:rPr>
        <w:t xml:space="preserve"> (PPAM)</w:t>
      </w:r>
      <w:r w:rsidRPr="00B903B0">
        <w:rPr>
          <w:rFonts w:asciiTheme="majorBidi" w:hAnsiTheme="majorBidi" w:cstheme="majorBidi"/>
          <w:b/>
          <w:bCs/>
          <w:sz w:val="28"/>
          <w:szCs w:val="28"/>
        </w:rPr>
        <w:t xml:space="preserve"> 2024</w:t>
      </w:r>
      <w:r w:rsidR="00F945ED">
        <w:rPr>
          <w:rFonts w:asciiTheme="majorBidi" w:hAnsiTheme="majorBidi" w:cstheme="majorBidi"/>
          <w:b/>
          <w:bCs/>
          <w:sz w:val="28"/>
          <w:szCs w:val="28"/>
        </w:rPr>
        <w:t xml:space="preserve"> REVISE</w:t>
      </w:r>
      <w:r w:rsidR="00011B3E">
        <w:rPr>
          <w:rFonts w:asciiTheme="majorBidi" w:hAnsiTheme="majorBidi" w:cstheme="majorBidi"/>
          <w:b/>
          <w:bCs/>
          <w:sz w:val="28"/>
          <w:szCs w:val="28"/>
        </w:rPr>
        <w:t xml:space="preserve"> MAI 2024</w:t>
      </w:r>
    </w:p>
    <w:tbl>
      <w:tblPr>
        <w:tblW w:w="14526" w:type="dxa"/>
        <w:tblInd w:w="-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96"/>
        <w:gridCol w:w="1003"/>
        <w:gridCol w:w="3327"/>
        <w:gridCol w:w="1331"/>
        <w:gridCol w:w="1197"/>
        <w:gridCol w:w="1330"/>
        <w:gridCol w:w="931"/>
        <w:gridCol w:w="2118"/>
        <w:gridCol w:w="2693"/>
      </w:tblGrid>
      <w:tr w:rsidR="007A7E67" w:rsidRPr="00DE1B93" w14:paraId="4E330B04" w14:textId="77777777" w:rsidTr="007A7E67">
        <w:trPr>
          <w:trHeight w:val="1079"/>
        </w:trPr>
        <w:tc>
          <w:tcPr>
            <w:tcW w:w="596" w:type="dxa"/>
            <w:shd w:val="clear" w:color="000000" w:fill="FCE4D6"/>
          </w:tcPr>
          <w:p w14:paraId="03075892" w14:textId="77777777" w:rsidR="007A7E67" w:rsidRPr="00DE1B93" w:rsidRDefault="007A7E67" w:rsidP="001F2F68">
            <w:pPr>
              <w:spacing w:after="0" w:line="240" w:lineRule="auto"/>
              <w:rPr>
                <w:rFonts w:ascii="Times New Roman" w:eastAsia="Times New Roman" w:hAnsi="Times New Roman" w:cs="Times New Roman"/>
                <w:b/>
                <w:bCs/>
                <w:sz w:val="24"/>
                <w:szCs w:val="24"/>
                <w:lang w:eastAsia="fr-FR"/>
              </w:rPr>
            </w:pPr>
            <w:r w:rsidRPr="00DE1B93">
              <w:rPr>
                <w:rFonts w:ascii="Times New Roman" w:eastAsia="Times New Roman" w:hAnsi="Times New Roman" w:cs="Times New Roman"/>
                <w:b/>
                <w:bCs/>
                <w:sz w:val="24"/>
                <w:szCs w:val="24"/>
                <w:lang w:eastAsia="fr-FR"/>
              </w:rPr>
              <w:t>N°</w:t>
            </w:r>
          </w:p>
        </w:tc>
        <w:tc>
          <w:tcPr>
            <w:tcW w:w="1003" w:type="dxa"/>
            <w:shd w:val="clear" w:color="000000" w:fill="FCE4D6"/>
            <w:hideMark/>
          </w:tcPr>
          <w:p w14:paraId="4BDD8240" w14:textId="77777777" w:rsidR="007A7E67" w:rsidRPr="00DE1B93" w:rsidRDefault="007A7E67" w:rsidP="001F2F68">
            <w:pPr>
              <w:spacing w:after="0" w:line="240" w:lineRule="auto"/>
              <w:rPr>
                <w:rFonts w:ascii="Times New Roman" w:eastAsia="Times New Roman" w:hAnsi="Times New Roman" w:cs="Times New Roman"/>
                <w:b/>
                <w:bCs/>
                <w:sz w:val="24"/>
                <w:szCs w:val="24"/>
                <w:lang w:eastAsia="fr-FR"/>
              </w:rPr>
            </w:pPr>
            <w:proofErr w:type="spellStart"/>
            <w:r w:rsidRPr="00DE1B93">
              <w:rPr>
                <w:rFonts w:ascii="Times New Roman" w:eastAsia="Times New Roman" w:hAnsi="Times New Roman" w:cs="Times New Roman"/>
                <w:b/>
                <w:bCs/>
                <w:sz w:val="24"/>
                <w:szCs w:val="24"/>
                <w:lang w:eastAsia="fr-FR"/>
              </w:rPr>
              <w:t>Ref</w:t>
            </w:r>
            <w:proofErr w:type="spellEnd"/>
            <w:r w:rsidRPr="00DE1B93">
              <w:rPr>
                <w:rFonts w:ascii="Times New Roman" w:eastAsia="Times New Roman" w:hAnsi="Times New Roman" w:cs="Times New Roman"/>
                <w:b/>
                <w:bCs/>
                <w:sz w:val="24"/>
                <w:szCs w:val="24"/>
                <w:lang w:eastAsia="fr-FR"/>
              </w:rPr>
              <w:t>/LB</w:t>
            </w:r>
          </w:p>
        </w:tc>
        <w:tc>
          <w:tcPr>
            <w:tcW w:w="3327" w:type="dxa"/>
            <w:shd w:val="clear" w:color="000000" w:fill="FCE4D6"/>
            <w:hideMark/>
          </w:tcPr>
          <w:p w14:paraId="0BDAA759" w14:textId="77777777" w:rsidR="007A7E67" w:rsidRPr="00DE1B93" w:rsidRDefault="007A7E67" w:rsidP="001F2F68">
            <w:pPr>
              <w:spacing w:after="0" w:line="240" w:lineRule="auto"/>
              <w:rPr>
                <w:rFonts w:ascii="Times New Roman" w:eastAsia="Times New Roman" w:hAnsi="Times New Roman" w:cs="Times New Roman"/>
                <w:b/>
                <w:bCs/>
                <w:sz w:val="24"/>
                <w:szCs w:val="24"/>
                <w:lang w:eastAsia="fr-FR"/>
              </w:rPr>
            </w:pPr>
            <w:r w:rsidRPr="00DE1B93">
              <w:rPr>
                <w:rFonts w:ascii="Times New Roman" w:eastAsia="Times New Roman" w:hAnsi="Times New Roman" w:cs="Times New Roman"/>
                <w:b/>
                <w:bCs/>
                <w:sz w:val="24"/>
                <w:szCs w:val="24"/>
                <w:lang w:eastAsia="fr-FR"/>
              </w:rPr>
              <w:t>A</w:t>
            </w:r>
            <w:r>
              <w:rPr>
                <w:rFonts w:ascii="Times New Roman" w:eastAsia="Times New Roman" w:hAnsi="Times New Roman" w:cs="Times New Roman"/>
                <w:b/>
                <w:bCs/>
                <w:sz w:val="24"/>
                <w:szCs w:val="24"/>
                <w:lang w:eastAsia="fr-FR"/>
              </w:rPr>
              <w:t>ctivités</w:t>
            </w:r>
          </w:p>
        </w:tc>
        <w:tc>
          <w:tcPr>
            <w:tcW w:w="1331" w:type="dxa"/>
            <w:shd w:val="clear" w:color="000000" w:fill="FCE4D6"/>
            <w:hideMark/>
          </w:tcPr>
          <w:p w14:paraId="5E52C07F" w14:textId="77777777" w:rsidR="007A7E67" w:rsidRPr="00DE1B93" w:rsidRDefault="007A7E67" w:rsidP="001F2F68">
            <w:pPr>
              <w:spacing w:after="0" w:line="240" w:lineRule="auto"/>
              <w:rPr>
                <w:rFonts w:ascii="Times New Roman" w:eastAsia="Times New Roman" w:hAnsi="Times New Roman" w:cs="Times New Roman"/>
                <w:b/>
                <w:bCs/>
                <w:sz w:val="24"/>
                <w:szCs w:val="24"/>
                <w:lang w:eastAsia="fr-FR"/>
              </w:rPr>
            </w:pPr>
            <w:r w:rsidRPr="00DE1B93">
              <w:rPr>
                <w:rFonts w:ascii="Times New Roman" w:eastAsia="Times New Roman" w:hAnsi="Times New Roman" w:cs="Times New Roman"/>
                <w:b/>
                <w:bCs/>
                <w:sz w:val="24"/>
                <w:szCs w:val="24"/>
                <w:lang w:eastAsia="fr-FR"/>
              </w:rPr>
              <w:t>Source financement</w:t>
            </w:r>
          </w:p>
        </w:tc>
        <w:tc>
          <w:tcPr>
            <w:tcW w:w="1197" w:type="dxa"/>
            <w:shd w:val="clear" w:color="000000" w:fill="FCE4D6"/>
            <w:hideMark/>
          </w:tcPr>
          <w:p w14:paraId="27AFA6B3" w14:textId="77777777" w:rsidR="007A7E67" w:rsidRPr="00DE1B93" w:rsidRDefault="007A7E67" w:rsidP="001F2F68">
            <w:pPr>
              <w:spacing w:after="0" w:line="240" w:lineRule="auto"/>
              <w:rPr>
                <w:rFonts w:ascii="Times New Roman" w:eastAsia="Times New Roman" w:hAnsi="Times New Roman" w:cs="Times New Roman"/>
                <w:b/>
                <w:bCs/>
                <w:sz w:val="24"/>
                <w:szCs w:val="24"/>
                <w:lang w:eastAsia="fr-FR"/>
              </w:rPr>
            </w:pPr>
            <w:r w:rsidRPr="00DE1B93">
              <w:rPr>
                <w:rFonts w:ascii="Times New Roman" w:eastAsia="Times New Roman" w:hAnsi="Times New Roman" w:cs="Times New Roman"/>
                <w:b/>
                <w:bCs/>
                <w:sz w:val="24"/>
                <w:szCs w:val="24"/>
                <w:lang w:eastAsia="fr-FR"/>
              </w:rPr>
              <w:t>Type de marché</w:t>
            </w:r>
          </w:p>
        </w:tc>
        <w:tc>
          <w:tcPr>
            <w:tcW w:w="1330" w:type="dxa"/>
            <w:shd w:val="clear" w:color="000000" w:fill="FCE4D6"/>
            <w:hideMark/>
          </w:tcPr>
          <w:p w14:paraId="189ADD59" w14:textId="77777777" w:rsidR="007A7E67" w:rsidRPr="00DE1B93" w:rsidRDefault="007A7E67" w:rsidP="001F2F68">
            <w:pPr>
              <w:spacing w:after="0" w:line="240" w:lineRule="auto"/>
              <w:rPr>
                <w:rFonts w:ascii="Times New Roman" w:eastAsia="Times New Roman" w:hAnsi="Times New Roman" w:cs="Times New Roman"/>
                <w:b/>
                <w:bCs/>
                <w:sz w:val="24"/>
                <w:szCs w:val="24"/>
                <w:lang w:eastAsia="fr-FR"/>
              </w:rPr>
            </w:pPr>
            <w:r w:rsidRPr="00DE1B93">
              <w:rPr>
                <w:rFonts w:ascii="Times New Roman" w:eastAsia="Times New Roman" w:hAnsi="Times New Roman" w:cs="Times New Roman"/>
                <w:b/>
                <w:bCs/>
                <w:sz w:val="24"/>
                <w:szCs w:val="24"/>
                <w:lang w:eastAsia="fr-FR"/>
              </w:rPr>
              <w:t>Mode de passation</w:t>
            </w:r>
          </w:p>
        </w:tc>
        <w:tc>
          <w:tcPr>
            <w:tcW w:w="931" w:type="dxa"/>
            <w:shd w:val="clear" w:color="000000" w:fill="FCE4D6"/>
            <w:hideMark/>
          </w:tcPr>
          <w:p w14:paraId="082A5B47" w14:textId="392993CB" w:rsidR="007A7E67" w:rsidRPr="00DE1B93" w:rsidRDefault="007A7E67" w:rsidP="001F2F68">
            <w:pPr>
              <w:spacing w:after="0" w:line="240" w:lineRule="auto"/>
              <w:rPr>
                <w:rFonts w:ascii="Times New Roman" w:eastAsia="Times New Roman" w:hAnsi="Times New Roman" w:cs="Times New Roman"/>
                <w:b/>
                <w:bCs/>
                <w:sz w:val="24"/>
                <w:szCs w:val="24"/>
                <w:lang w:eastAsia="fr-FR"/>
              </w:rPr>
            </w:pPr>
            <w:r w:rsidRPr="00DE1B93">
              <w:rPr>
                <w:rFonts w:ascii="Times New Roman" w:eastAsia="Times New Roman" w:hAnsi="Times New Roman" w:cs="Times New Roman"/>
                <w:b/>
                <w:bCs/>
                <w:sz w:val="24"/>
                <w:szCs w:val="24"/>
                <w:lang w:eastAsia="fr-FR"/>
              </w:rPr>
              <w:t>Préparation et lancement du processus</w:t>
            </w:r>
          </w:p>
        </w:tc>
        <w:tc>
          <w:tcPr>
            <w:tcW w:w="2118" w:type="dxa"/>
            <w:shd w:val="clear" w:color="000000" w:fill="FCE4D6"/>
            <w:hideMark/>
          </w:tcPr>
          <w:p w14:paraId="5BFC7241" w14:textId="77777777" w:rsidR="007A7E67" w:rsidRPr="00DE1B93" w:rsidRDefault="007A7E67" w:rsidP="001F2F68">
            <w:pPr>
              <w:spacing w:after="0" w:line="240" w:lineRule="auto"/>
              <w:rPr>
                <w:rFonts w:ascii="Times New Roman" w:eastAsia="Times New Roman" w:hAnsi="Times New Roman" w:cs="Times New Roman"/>
                <w:b/>
                <w:bCs/>
                <w:sz w:val="24"/>
                <w:szCs w:val="24"/>
                <w:lang w:eastAsia="fr-FR"/>
              </w:rPr>
            </w:pPr>
            <w:r w:rsidRPr="00DE1B93">
              <w:rPr>
                <w:rFonts w:ascii="Times New Roman" w:eastAsia="Times New Roman" w:hAnsi="Times New Roman" w:cs="Times New Roman"/>
                <w:b/>
                <w:bCs/>
                <w:sz w:val="24"/>
                <w:szCs w:val="24"/>
                <w:lang w:eastAsia="fr-FR"/>
              </w:rPr>
              <w:t>Date prévue d’attribution du marché/contrat</w:t>
            </w:r>
          </w:p>
        </w:tc>
        <w:tc>
          <w:tcPr>
            <w:tcW w:w="2693" w:type="dxa"/>
            <w:shd w:val="clear" w:color="000000" w:fill="FCE4D6"/>
            <w:hideMark/>
          </w:tcPr>
          <w:p w14:paraId="7EB8220B" w14:textId="77777777" w:rsidR="007A7E67" w:rsidRPr="00DE1B93" w:rsidRDefault="007A7E67" w:rsidP="001F2F68">
            <w:pPr>
              <w:spacing w:after="0" w:line="240" w:lineRule="auto"/>
              <w:rPr>
                <w:rFonts w:ascii="Times New Roman" w:eastAsia="Times New Roman" w:hAnsi="Times New Roman" w:cs="Times New Roman"/>
                <w:b/>
                <w:bCs/>
                <w:sz w:val="24"/>
                <w:szCs w:val="24"/>
                <w:lang w:eastAsia="fr-FR"/>
              </w:rPr>
            </w:pPr>
            <w:r w:rsidRPr="00DE1B93">
              <w:rPr>
                <w:rFonts w:ascii="Times New Roman" w:eastAsia="Times New Roman" w:hAnsi="Times New Roman" w:cs="Times New Roman"/>
                <w:b/>
                <w:bCs/>
                <w:sz w:val="24"/>
                <w:szCs w:val="24"/>
                <w:lang w:eastAsia="fr-FR"/>
              </w:rPr>
              <w:t>Date prévue d’achèvement des prestations</w:t>
            </w:r>
          </w:p>
        </w:tc>
      </w:tr>
      <w:tr w:rsidR="007A7E67" w:rsidRPr="00DE1B93" w14:paraId="7E9275FE" w14:textId="77777777" w:rsidTr="007A7E67">
        <w:trPr>
          <w:trHeight w:val="692"/>
        </w:trPr>
        <w:tc>
          <w:tcPr>
            <w:tcW w:w="596" w:type="dxa"/>
          </w:tcPr>
          <w:p w14:paraId="173A69AE" w14:textId="77777777" w:rsidR="007A7E67" w:rsidRPr="00DE1B93" w:rsidRDefault="007A7E67" w:rsidP="001F2F68">
            <w:pPr>
              <w:spacing w:after="0" w:line="240" w:lineRule="auto"/>
              <w:jc w:val="center"/>
              <w:rPr>
                <w:rFonts w:ascii="Times New Roman" w:hAnsi="Times New Roman" w:cs="Times New Roman"/>
                <w:sz w:val="24"/>
                <w:szCs w:val="24"/>
              </w:rPr>
            </w:pPr>
            <w:r w:rsidRPr="00DE1B93">
              <w:rPr>
                <w:rFonts w:ascii="Times New Roman" w:hAnsi="Times New Roman" w:cs="Times New Roman"/>
                <w:sz w:val="24"/>
                <w:szCs w:val="24"/>
              </w:rPr>
              <w:t>1</w:t>
            </w:r>
          </w:p>
        </w:tc>
        <w:tc>
          <w:tcPr>
            <w:tcW w:w="1003" w:type="dxa"/>
            <w:shd w:val="clear" w:color="auto" w:fill="auto"/>
          </w:tcPr>
          <w:p w14:paraId="36F4E7CB" w14:textId="77777777" w:rsidR="007A7E67" w:rsidRPr="00DE1B93" w:rsidRDefault="007A7E67" w:rsidP="001F2F68">
            <w:pPr>
              <w:spacing w:after="0" w:line="240" w:lineRule="auto"/>
              <w:rPr>
                <w:rFonts w:ascii="Times New Roman" w:hAnsi="Times New Roman" w:cs="Times New Roman"/>
                <w:sz w:val="24"/>
                <w:szCs w:val="24"/>
              </w:rPr>
            </w:pPr>
            <w:r w:rsidRPr="00DE1B93">
              <w:rPr>
                <w:rFonts w:ascii="Times New Roman" w:hAnsi="Times New Roman" w:cs="Times New Roman"/>
                <w:sz w:val="24"/>
                <w:szCs w:val="24"/>
              </w:rPr>
              <w:t>1063</w:t>
            </w:r>
          </w:p>
        </w:tc>
        <w:tc>
          <w:tcPr>
            <w:tcW w:w="3327" w:type="dxa"/>
            <w:shd w:val="clear" w:color="auto" w:fill="auto"/>
          </w:tcPr>
          <w:p w14:paraId="6C6D1755" w14:textId="77777777" w:rsidR="007A7E67" w:rsidRPr="00DE1B93" w:rsidRDefault="007A7E67" w:rsidP="001F2F68">
            <w:pPr>
              <w:spacing w:after="0" w:line="240" w:lineRule="auto"/>
              <w:jc w:val="both"/>
              <w:rPr>
                <w:rFonts w:ascii="Times New Roman" w:hAnsi="Times New Roman" w:cs="Times New Roman"/>
                <w:sz w:val="24"/>
                <w:szCs w:val="24"/>
              </w:rPr>
            </w:pPr>
            <w:r w:rsidRPr="00DE1B93">
              <w:rPr>
                <w:rFonts w:ascii="Times New Roman" w:hAnsi="Times New Roman" w:cs="Times New Roman"/>
                <w:sz w:val="24"/>
                <w:szCs w:val="24"/>
              </w:rPr>
              <w:t>Rendre disponibles 300 mallettes de dépistage mobile démédicalisé (100 par an)</w:t>
            </w:r>
          </w:p>
        </w:tc>
        <w:tc>
          <w:tcPr>
            <w:tcW w:w="1331" w:type="dxa"/>
            <w:shd w:val="clear" w:color="auto" w:fill="auto"/>
          </w:tcPr>
          <w:p w14:paraId="302507C0"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sidRPr="00DE1B93">
              <w:rPr>
                <w:rFonts w:ascii="Times New Roman" w:eastAsia="Times New Roman" w:hAnsi="Times New Roman" w:cs="Times New Roman"/>
                <w:sz w:val="24"/>
                <w:szCs w:val="24"/>
                <w:lang w:eastAsia="fr-FR"/>
              </w:rPr>
              <w:t>FM</w:t>
            </w:r>
          </w:p>
        </w:tc>
        <w:tc>
          <w:tcPr>
            <w:tcW w:w="1197" w:type="dxa"/>
            <w:shd w:val="clear" w:color="000000" w:fill="FFFFFF"/>
          </w:tcPr>
          <w:p w14:paraId="17A70B92"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Fourniture</w:t>
            </w:r>
          </w:p>
        </w:tc>
        <w:tc>
          <w:tcPr>
            <w:tcW w:w="1330" w:type="dxa"/>
            <w:shd w:val="clear" w:color="auto" w:fill="auto"/>
          </w:tcPr>
          <w:p w14:paraId="7E73AA11"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CC</w:t>
            </w:r>
          </w:p>
        </w:tc>
        <w:tc>
          <w:tcPr>
            <w:tcW w:w="931" w:type="dxa"/>
            <w:shd w:val="clear" w:color="auto" w:fill="auto"/>
          </w:tcPr>
          <w:p w14:paraId="365039B3" w14:textId="272D9DB1"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Février 2024</w:t>
            </w:r>
          </w:p>
        </w:tc>
        <w:tc>
          <w:tcPr>
            <w:tcW w:w="2118" w:type="dxa"/>
            <w:shd w:val="clear" w:color="auto" w:fill="auto"/>
          </w:tcPr>
          <w:p w14:paraId="3EC254AE"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Mars 2024</w:t>
            </w:r>
          </w:p>
        </w:tc>
        <w:tc>
          <w:tcPr>
            <w:tcW w:w="2693" w:type="dxa"/>
            <w:shd w:val="clear" w:color="auto" w:fill="auto"/>
          </w:tcPr>
          <w:p w14:paraId="40376A15"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Mars 2024</w:t>
            </w:r>
          </w:p>
        </w:tc>
      </w:tr>
      <w:tr w:rsidR="007A7E67" w:rsidRPr="00DE1B93" w14:paraId="0C445C9A" w14:textId="77777777" w:rsidTr="007A7E67">
        <w:trPr>
          <w:trHeight w:val="558"/>
        </w:trPr>
        <w:tc>
          <w:tcPr>
            <w:tcW w:w="596" w:type="dxa"/>
          </w:tcPr>
          <w:p w14:paraId="53C597FE" w14:textId="77777777" w:rsidR="007A7E67" w:rsidRPr="00DE1B93" w:rsidRDefault="007A7E67" w:rsidP="001F2F68">
            <w:pPr>
              <w:spacing w:after="0" w:line="240" w:lineRule="auto"/>
              <w:jc w:val="center"/>
              <w:rPr>
                <w:rFonts w:ascii="Times New Roman" w:hAnsi="Times New Roman" w:cs="Times New Roman"/>
                <w:sz w:val="24"/>
                <w:szCs w:val="24"/>
              </w:rPr>
            </w:pPr>
            <w:r w:rsidRPr="00DE1B93">
              <w:rPr>
                <w:rFonts w:ascii="Times New Roman" w:hAnsi="Times New Roman" w:cs="Times New Roman"/>
                <w:sz w:val="24"/>
                <w:szCs w:val="24"/>
              </w:rPr>
              <w:t>2</w:t>
            </w:r>
          </w:p>
        </w:tc>
        <w:tc>
          <w:tcPr>
            <w:tcW w:w="1003" w:type="dxa"/>
            <w:shd w:val="clear" w:color="auto" w:fill="auto"/>
          </w:tcPr>
          <w:p w14:paraId="5E64DBE4" w14:textId="77777777" w:rsidR="007A7E67" w:rsidRPr="00DE1B93" w:rsidRDefault="007A7E67" w:rsidP="001F2F68">
            <w:pPr>
              <w:spacing w:after="0" w:line="240" w:lineRule="auto"/>
              <w:rPr>
                <w:rFonts w:ascii="Times New Roman" w:hAnsi="Times New Roman" w:cs="Times New Roman"/>
                <w:sz w:val="24"/>
                <w:szCs w:val="24"/>
              </w:rPr>
            </w:pPr>
            <w:r w:rsidRPr="00DE1B93">
              <w:rPr>
                <w:rFonts w:ascii="Times New Roman" w:hAnsi="Times New Roman" w:cs="Times New Roman"/>
                <w:sz w:val="24"/>
                <w:szCs w:val="24"/>
              </w:rPr>
              <w:t>2007</w:t>
            </w:r>
          </w:p>
        </w:tc>
        <w:tc>
          <w:tcPr>
            <w:tcW w:w="3327" w:type="dxa"/>
            <w:shd w:val="clear" w:color="auto" w:fill="auto"/>
          </w:tcPr>
          <w:p w14:paraId="5E5493E4" w14:textId="77777777" w:rsidR="007A7E67" w:rsidRPr="00DE1B93" w:rsidRDefault="007A7E67" w:rsidP="001F2F68">
            <w:pPr>
              <w:spacing w:after="0" w:line="240" w:lineRule="auto"/>
              <w:jc w:val="both"/>
              <w:rPr>
                <w:rFonts w:ascii="Times New Roman" w:hAnsi="Times New Roman" w:cs="Times New Roman"/>
                <w:sz w:val="24"/>
                <w:szCs w:val="24"/>
              </w:rPr>
            </w:pPr>
            <w:r w:rsidRPr="00DE1B93">
              <w:rPr>
                <w:rFonts w:ascii="Times New Roman" w:hAnsi="Times New Roman" w:cs="Times New Roman"/>
                <w:sz w:val="24"/>
                <w:szCs w:val="24"/>
              </w:rPr>
              <w:t xml:space="preserve">Assurer le transport des échantillons de crachat/lames des postes de santé vers les CDT puis des CDT vers le LNRM ou les régions disposant de </w:t>
            </w:r>
            <w:proofErr w:type="spellStart"/>
            <w:r w:rsidRPr="00DE1B93">
              <w:rPr>
                <w:rFonts w:ascii="Times New Roman" w:hAnsi="Times New Roman" w:cs="Times New Roman"/>
                <w:sz w:val="24"/>
                <w:szCs w:val="24"/>
              </w:rPr>
              <w:t>GeneXperts</w:t>
            </w:r>
            <w:proofErr w:type="spellEnd"/>
          </w:p>
        </w:tc>
        <w:tc>
          <w:tcPr>
            <w:tcW w:w="1331" w:type="dxa"/>
            <w:shd w:val="clear" w:color="auto" w:fill="auto"/>
          </w:tcPr>
          <w:p w14:paraId="6DBA7867"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sidRPr="00DE1B93">
              <w:rPr>
                <w:rFonts w:ascii="Times New Roman" w:eastAsia="Times New Roman" w:hAnsi="Times New Roman" w:cs="Times New Roman"/>
                <w:sz w:val="24"/>
                <w:szCs w:val="24"/>
                <w:lang w:eastAsia="fr-FR"/>
              </w:rPr>
              <w:t>FM</w:t>
            </w:r>
          </w:p>
        </w:tc>
        <w:tc>
          <w:tcPr>
            <w:tcW w:w="1197" w:type="dxa"/>
            <w:shd w:val="clear" w:color="000000" w:fill="FFFFFF"/>
          </w:tcPr>
          <w:p w14:paraId="25A9FACF"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Services</w:t>
            </w:r>
          </w:p>
        </w:tc>
        <w:tc>
          <w:tcPr>
            <w:tcW w:w="1330" w:type="dxa"/>
            <w:shd w:val="clear" w:color="auto" w:fill="auto"/>
          </w:tcPr>
          <w:p w14:paraId="0507A68D"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CC</w:t>
            </w:r>
          </w:p>
        </w:tc>
        <w:tc>
          <w:tcPr>
            <w:tcW w:w="931" w:type="dxa"/>
            <w:shd w:val="clear" w:color="auto" w:fill="auto"/>
          </w:tcPr>
          <w:p w14:paraId="118D306A" w14:textId="5F402AF4"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Février 2024</w:t>
            </w:r>
          </w:p>
        </w:tc>
        <w:tc>
          <w:tcPr>
            <w:tcW w:w="2118" w:type="dxa"/>
            <w:shd w:val="clear" w:color="auto" w:fill="auto"/>
          </w:tcPr>
          <w:p w14:paraId="70870708"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Mars 2024</w:t>
            </w:r>
          </w:p>
        </w:tc>
        <w:tc>
          <w:tcPr>
            <w:tcW w:w="2693" w:type="dxa"/>
            <w:shd w:val="clear" w:color="auto" w:fill="auto"/>
          </w:tcPr>
          <w:p w14:paraId="0725A469"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Mars 2024</w:t>
            </w:r>
          </w:p>
        </w:tc>
      </w:tr>
      <w:tr w:rsidR="007A7E67" w:rsidRPr="00DE1B93" w14:paraId="5E2D3599" w14:textId="77777777" w:rsidTr="007A7E67">
        <w:trPr>
          <w:trHeight w:val="787"/>
        </w:trPr>
        <w:tc>
          <w:tcPr>
            <w:tcW w:w="596" w:type="dxa"/>
          </w:tcPr>
          <w:p w14:paraId="35A13811" w14:textId="77777777" w:rsidR="007A7E67" w:rsidRPr="00DE1B93" w:rsidRDefault="007A7E67" w:rsidP="001F2F68">
            <w:pPr>
              <w:spacing w:after="0" w:line="240" w:lineRule="auto"/>
              <w:jc w:val="center"/>
              <w:rPr>
                <w:rFonts w:ascii="Times New Roman" w:hAnsi="Times New Roman" w:cs="Times New Roman"/>
                <w:sz w:val="24"/>
                <w:szCs w:val="24"/>
              </w:rPr>
            </w:pPr>
            <w:r w:rsidRPr="00DE1B93">
              <w:rPr>
                <w:rFonts w:ascii="Times New Roman" w:hAnsi="Times New Roman" w:cs="Times New Roman"/>
                <w:sz w:val="24"/>
                <w:szCs w:val="24"/>
              </w:rPr>
              <w:t>3</w:t>
            </w:r>
          </w:p>
        </w:tc>
        <w:tc>
          <w:tcPr>
            <w:tcW w:w="1003" w:type="dxa"/>
            <w:shd w:val="clear" w:color="auto" w:fill="auto"/>
          </w:tcPr>
          <w:p w14:paraId="04F0BFE4" w14:textId="77777777" w:rsidR="007A7E67" w:rsidRPr="00DE1B93" w:rsidRDefault="007A7E67" w:rsidP="001F2F68">
            <w:pPr>
              <w:spacing w:after="0" w:line="240" w:lineRule="auto"/>
              <w:rPr>
                <w:rFonts w:ascii="Times New Roman" w:hAnsi="Times New Roman" w:cs="Times New Roman"/>
                <w:sz w:val="24"/>
                <w:szCs w:val="24"/>
              </w:rPr>
            </w:pPr>
            <w:r w:rsidRPr="00DE1B93">
              <w:rPr>
                <w:rFonts w:ascii="Times New Roman" w:hAnsi="Times New Roman" w:cs="Times New Roman"/>
                <w:sz w:val="24"/>
                <w:szCs w:val="24"/>
              </w:rPr>
              <w:t>2009</w:t>
            </w:r>
          </w:p>
        </w:tc>
        <w:tc>
          <w:tcPr>
            <w:tcW w:w="3327" w:type="dxa"/>
            <w:shd w:val="clear" w:color="auto" w:fill="auto"/>
          </w:tcPr>
          <w:p w14:paraId="22FE4DE5" w14:textId="77777777" w:rsidR="007A7E67" w:rsidRPr="00DE1B93" w:rsidRDefault="007A7E67" w:rsidP="001F2F68">
            <w:pPr>
              <w:spacing w:after="0" w:line="240" w:lineRule="auto"/>
              <w:jc w:val="both"/>
              <w:rPr>
                <w:rFonts w:ascii="Times New Roman" w:hAnsi="Times New Roman" w:cs="Times New Roman"/>
                <w:color w:val="375623"/>
                <w:sz w:val="24"/>
                <w:szCs w:val="24"/>
              </w:rPr>
            </w:pPr>
            <w:r w:rsidRPr="00DE1B93">
              <w:rPr>
                <w:rFonts w:ascii="Times New Roman" w:hAnsi="Times New Roman" w:cs="Times New Roman"/>
                <w:color w:val="375623"/>
                <w:sz w:val="24"/>
                <w:szCs w:val="24"/>
              </w:rPr>
              <w:t>Acheter 600</w:t>
            </w:r>
            <w:r>
              <w:rPr>
                <w:rFonts w:ascii="Times New Roman" w:hAnsi="Times New Roman" w:cs="Times New Roman"/>
                <w:color w:val="375623"/>
                <w:sz w:val="24"/>
                <w:szCs w:val="24"/>
              </w:rPr>
              <w:t xml:space="preserve"> </w:t>
            </w:r>
            <w:r w:rsidRPr="00DE1B93">
              <w:rPr>
                <w:rFonts w:ascii="Times New Roman" w:hAnsi="Times New Roman" w:cs="Times New Roman"/>
                <w:color w:val="375623"/>
                <w:sz w:val="24"/>
                <w:szCs w:val="24"/>
              </w:rPr>
              <w:t xml:space="preserve">boites de transport des échantillons de crachat des </w:t>
            </w:r>
            <w:r w:rsidRPr="00DE1B93">
              <w:rPr>
                <w:rFonts w:ascii="Times New Roman" w:hAnsi="Times New Roman" w:cs="Times New Roman"/>
                <w:color w:val="375623"/>
                <w:sz w:val="24"/>
                <w:szCs w:val="24"/>
              </w:rPr>
              <w:lastRenderedPageBreak/>
              <w:t>postes de santé vers les CDT   et CDT vers le LNRM à l’an 3,4</w:t>
            </w:r>
          </w:p>
        </w:tc>
        <w:tc>
          <w:tcPr>
            <w:tcW w:w="1331" w:type="dxa"/>
            <w:shd w:val="clear" w:color="auto" w:fill="auto"/>
          </w:tcPr>
          <w:p w14:paraId="10FF0949"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sidRPr="00DE1B93">
              <w:rPr>
                <w:rFonts w:ascii="Times New Roman" w:eastAsia="Times New Roman" w:hAnsi="Times New Roman" w:cs="Times New Roman"/>
                <w:sz w:val="24"/>
                <w:szCs w:val="24"/>
                <w:lang w:eastAsia="fr-FR"/>
              </w:rPr>
              <w:lastRenderedPageBreak/>
              <w:t>FM</w:t>
            </w:r>
          </w:p>
        </w:tc>
        <w:tc>
          <w:tcPr>
            <w:tcW w:w="1197" w:type="dxa"/>
            <w:shd w:val="clear" w:color="000000" w:fill="FFFFFF"/>
          </w:tcPr>
          <w:p w14:paraId="2313E6C0"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Fourniture</w:t>
            </w:r>
          </w:p>
        </w:tc>
        <w:tc>
          <w:tcPr>
            <w:tcW w:w="1330" w:type="dxa"/>
            <w:shd w:val="clear" w:color="auto" w:fill="auto"/>
          </w:tcPr>
          <w:p w14:paraId="4D881430"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CC</w:t>
            </w:r>
          </w:p>
        </w:tc>
        <w:tc>
          <w:tcPr>
            <w:tcW w:w="931" w:type="dxa"/>
            <w:shd w:val="clear" w:color="auto" w:fill="auto"/>
          </w:tcPr>
          <w:p w14:paraId="787B575E" w14:textId="51540F4B"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Février 2024</w:t>
            </w:r>
          </w:p>
        </w:tc>
        <w:tc>
          <w:tcPr>
            <w:tcW w:w="2118" w:type="dxa"/>
            <w:shd w:val="clear" w:color="auto" w:fill="auto"/>
          </w:tcPr>
          <w:p w14:paraId="2ED39A80"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Mars 2024</w:t>
            </w:r>
          </w:p>
        </w:tc>
        <w:tc>
          <w:tcPr>
            <w:tcW w:w="2693" w:type="dxa"/>
            <w:shd w:val="clear" w:color="auto" w:fill="auto"/>
          </w:tcPr>
          <w:p w14:paraId="06DAE2F7"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Mars 2024</w:t>
            </w:r>
          </w:p>
        </w:tc>
      </w:tr>
      <w:tr w:rsidR="007A7E67" w:rsidRPr="00DE1B93" w14:paraId="47630F57" w14:textId="77777777" w:rsidTr="007A7E67">
        <w:trPr>
          <w:trHeight w:val="569"/>
        </w:trPr>
        <w:tc>
          <w:tcPr>
            <w:tcW w:w="596" w:type="dxa"/>
          </w:tcPr>
          <w:p w14:paraId="33DF191E" w14:textId="3CF10429" w:rsidR="007A7E67" w:rsidRPr="00DE1B93" w:rsidRDefault="007A7E67" w:rsidP="001F2F6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c>
          <w:tcPr>
            <w:tcW w:w="1003" w:type="dxa"/>
            <w:shd w:val="clear" w:color="auto" w:fill="auto"/>
          </w:tcPr>
          <w:p w14:paraId="10D36A98" w14:textId="77777777" w:rsidR="007A7E67" w:rsidRPr="00DE1B93" w:rsidRDefault="007A7E67" w:rsidP="001F2F68">
            <w:pPr>
              <w:spacing w:after="0" w:line="240" w:lineRule="auto"/>
              <w:rPr>
                <w:rFonts w:ascii="Times New Roman" w:hAnsi="Times New Roman" w:cs="Times New Roman"/>
                <w:sz w:val="24"/>
                <w:szCs w:val="24"/>
              </w:rPr>
            </w:pPr>
            <w:r w:rsidRPr="00DE1B93">
              <w:rPr>
                <w:rFonts w:ascii="Times New Roman" w:hAnsi="Times New Roman" w:cs="Times New Roman"/>
                <w:sz w:val="24"/>
                <w:szCs w:val="24"/>
              </w:rPr>
              <w:t>2087</w:t>
            </w:r>
          </w:p>
        </w:tc>
        <w:tc>
          <w:tcPr>
            <w:tcW w:w="3327" w:type="dxa"/>
            <w:shd w:val="clear" w:color="auto" w:fill="auto"/>
          </w:tcPr>
          <w:p w14:paraId="19AD02C4" w14:textId="77777777" w:rsidR="007A7E67" w:rsidRPr="00DE1B93" w:rsidRDefault="007A7E67" w:rsidP="001F2F68">
            <w:pPr>
              <w:spacing w:after="0" w:line="240" w:lineRule="auto"/>
              <w:jc w:val="both"/>
              <w:rPr>
                <w:rFonts w:ascii="Times New Roman" w:hAnsi="Times New Roman" w:cs="Times New Roman"/>
                <w:sz w:val="24"/>
                <w:szCs w:val="24"/>
              </w:rPr>
            </w:pPr>
            <w:r w:rsidRPr="00DE1B93">
              <w:rPr>
                <w:rFonts w:ascii="Times New Roman" w:hAnsi="Times New Roman" w:cs="Times New Roman"/>
                <w:sz w:val="24"/>
                <w:szCs w:val="24"/>
              </w:rPr>
              <w:t>Apporter un soutien nutritionnel pour 43 patients en 2022, 56 en 2023, 71 en 2024, et pour 7 patients XDR en 2022, 8 en 2023, 9 patients en 2024</w:t>
            </w:r>
          </w:p>
        </w:tc>
        <w:tc>
          <w:tcPr>
            <w:tcW w:w="1331" w:type="dxa"/>
            <w:shd w:val="clear" w:color="auto" w:fill="auto"/>
          </w:tcPr>
          <w:p w14:paraId="1D4FDFDD" w14:textId="77777777" w:rsidR="007A7E67" w:rsidRPr="00DE1B93" w:rsidRDefault="007A7E67" w:rsidP="001F2F68">
            <w:pPr>
              <w:spacing w:after="0" w:line="240" w:lineRule="auto"/>
              <w:rPr>
                <w:rFonts w:ascii="Times New Roman" w:hAnsi="Times New Roman" w:cs="Times New Roman"/>
                <w:sz w:val="24"/>
                <w:szCs w:val="24"/>
              </w:rPr>
            </w:pPr>
            <w:r w:rsidRPr="00DE1B93">
              <w:rPr>
                <w:rFonts w:ascii="Times New Roman" w:eastAsia="Times New Roman" w:hAnsi="Times New Roman" w:cs="Times New Roman"/>
                <w:sz w:val="24"/>
                <w:szCs w:val="24"/>
                <w:lang w:eastAsia="fr-FR"/>
              </w:rPr>
              <w:t>FM</w:t>
            </w:r>
          </w:p>
        </w:tc>
        <w:tc>
          <w:tcPr>
            <w:tcW w:w="1197" w:type="dxa"/>
            <w:shd w:val="clear" w:color="auto" w:fill="auto"/>
          </w:tcPr>
          <w:p w14:paraId="1C4BDFC7"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Fourniture</w:t>
            </w:r>
          </w:p>
        </w:tc>
        <w:tc>
          <w:tcPr>
            <w:tcW w:w="1330" w:type="dxa"/>
            <w:shd w:val="clear" w:color="auto" w:fill="auto"/>
          </w:tcPr>
          <w:p w14:paraId="25D49B81"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CC</w:t>
            </w:r>
          </w:p>
        </w:tc>
        <w:tc>
          <w:tcPr>
            <w:tcW w:w="931" w:type="dxa"/>
            <w:shd w:val="clear" w:color="auto" w:fill="auto"/>
          </w:tcPr>
          <w:p w14:paraId="685E5EE8" w14:textId="40A45C6D"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Février 2024</w:t>
            </w:r>
          </w:p>
        </w:tc>
        <w:tc>
          <w:tcPr>
            <w:tcW w:w="2118" w:type="dxa"/>
            <w:shd w:val="clear" w:color="auto" w:fill="auto"/>
          </w:tcPr>
          <w:p w14:paraId="076BC938"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Mars 2024</w:t>
            </w:r>
          </w:p>
        </w:tc>
        <w:tc>
          <w:tcPr>
            <w:tcW w:w="2693" w:type="dxa"/>
            <w:shd w:val="clear" w:color="auto" w:fill="auto"/>
          </w:tcPr>
          <w:p w14:paraId="4D132224"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Mars 2025</w:t>
            </w:r>
          </w:p>
        </w:tc>
      </w:tr>
      <w:tr w:rsidR="007A7E67" w:rsidRPr="00DE1B93" w14:paraId="400E8304" w14:textId="77777777" w:rsidTr="007A7E67">
        <w:trPr>
          <w:trHeight w:val="479"/>
        </w:trPr>
        <w:tc>
          <w:tcPr>
            <w:tcW w:w="596" w:type="dxa"/>
          </w:tcPr>
          <w:p w14:paraId="3E5069C7" w14:textId="06135D92" w:rsidR="007A7E67" w:rsidRPr="00DE1B93" w:rsidRDefault="007A7E67" w:rsidP="001F2F6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5</w:t>
            </w:r>
          </w:p>
        </w:tc>
        <w:tc>
          <w:tcPr>
            <w:tcW w:w="1003" w:type="dxa"/>
            <w:shd w:val="clear" w:color="auto" w:fill="auto"/>
          </w:tcPr>
          <w:p w14:paraId="2DF6C3B9" w14:textId="77777777" w:rsidR="007A7E67" w:rsidRPr="00DE1B93" w:rsidRDefault="007A7E67" w:rsidP="001F2F68">
            <w:pPr>
              <w:spacing w:after="0" w:line="240" w:lineRule="auto"/>
              <w:rPr>
                <w:rFonts w:ascii="Times New Roman" w:hAnsi="Times New Roman" w:cs="Times New Roman"/>
                <w:sz w:val="24"/>
                <w:szCs w:val="24"/>
              </w:rPr>
            </w:pPr>
            <w:r w:rsidRPr="00DE1B93">
              <w:rPr>
                <w:rFonts w:ascii="Times New Roman" w:hAnsi="Times New Roman" w:cs="Times New Roman"/>
                <w:sz w:val="24"/>
                <w:szCs w:val="24"/>
              </w:rPr>
              <w:t>3040</w:t>
            </w:r>
          </w:p>
        </w:tc>
        <w:tc>
          <w:tcPr>
            <w:tcW w:w="3327" w:type="dxa"/>
            <w:shd w:val="clear" w:color="auto" w:fill="auto"/>
          </w:tcPr>
          <w:p w14:paraId="6EBF4E2C" w14:textId="77777777" w:rsidR="007A7E67" w:rsidRPr="00DE1B93" w:rsidRDefault="007A7E67" w:rsidP="001F2F68">
            <w:pPr>
              <w:spacing w:after="0" w:line="240" w:lineRule="auto"/>
              <w:jc w:val="both"/>
              <w:rPr>
                <w:rFonts w:ascii="Times New Roman" w:hAnsi="Times New Roman" w:cs="Times New Roman"/>
                <w:sz w:val="24"/>
                <w:szCs w:val="24"/>
              </w:rPr>
            </w:pPr>
            <w:r w:rsidRPr="00DE1B93">
              <w:rPr>
                <w:rFonts w:ascii="Times New Roman" w:hAnsi="Times New Roman" w:cs="Times New Roman"/>
                <w:sz w:val="24"/>
                <w:szCs w:val="24"/>
              </w:rPr>
              <w:t>Evaluer tous les ans la qualité de la mise en œuvre de la CPS (évaluation post campagne)</w:t>
            </w:r>
          </w:p>
        </w:tc>
        <w:tc>
          <w:tcPr>
            <w:tcW w:w="1331" w:type="dxa"/>
            <w:shd w:val="clear" w:color="auto" w:fill="auto"/>
          </w:tcPr>
          <w:p w14:paraId="3C26D024" w14:textId="77777777" w:rsidR="007A7E67" w:rsidRPr="00DE1B93" w:rsidRDefault="007A7E67" w:rsidP="001F2F68">
            <w:pPr>
              <w:spacing w:after="0" w:line="240" w:lineRule="auto"/>
              <w:rPr>
                <w:rFonts w:ascii="Times New Roman" w:hAnsi="Times New Roman" w:cs="Times New Roman"/>
                <w:sz w:val="24"/>
                <w:szCs w:val="24"/>
              </w:rPr>
            </w:pPr>
            <w:r w:rsidRPr="00DE1B93">
              <w:rPr>
                <w:rFonts w:ascii="Times New Roman" w:eastAsia="Times New Roman" w:hAnsi="Times New Roman" w:cs="Times New Roman"/>
                <w:sz w:val="24"/>
                <w:szCs w:val="24"/>
                <w:lang w:eastAsia="fr-FR"/>
              </w:rPr>
              <w:t>FM</w:t>
            </w:r>
          </w:p>
        </w:tc>
        <w:tc>
          <w:tcPr>
            <w:tcW w:w="1197" w:type="dxa"/>
            <w:shd w:val="clear" w:color="auto" w:fill="auto"/>
          </w:tcPr>
          <w:p w14:paraId="380BCD1F"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Prestations intellectuelles</w:t>
            </w:r>
          </w:p>
        </w:tc>
        <w:tc>
          <w:tcPr>
            <w:tcW w:w="1330" w:type="dxa"/>
            <w:shd w:val="clear" w:color="auto" w:fill="auto"/>
          </w:tcPr>
          <w:p w14:paraId="37C8E226" w14:textId="77777777" w:rsidR="007A7E67" w:rsidRPr="00690363" w:rsidRDefault="007A7E67" w:rsidP="001F2F68">
            <w:pPr>
              <w:spacing w:after="0" w:line="240" w:lineRule="auto"/>
              <w:jc w:val="both"/>
              <w:rPr>
                <w:rFonts w:ascii="Times New Roman" w:eastAsia="Times New Roman" w:hAnsi="Times New Roman" w:cs="Times New Roman"/>
                <w:sz w:val="24"/>
                <w:szCs w:val="24"/>
                <w:lang w:eastAsia="fr-FR"/>
              </w:rPr>
            </w:pPr>
            <w:r w:rsidRPr="00690363">
              <w:rPr>
                <w:rFonts w:ascii="Times New Roman" w:eastAsia="Times New Roman" w:hAnsi="Times New Roman" w:cs="Times New Roman"/>
                <w:sz w:val="24"/>
                <w:szCs w:val="24"/>
                <w:lang w:eastAsia="fr-FR"/>
              </w:rPr>
              <w:t xml:space="preserve">C </w:t>
            </w:r>
            <w:proofErr w:type="spellStart"/>
            <w:r w:rsidRPr="00690363">
              <w:rPr>
                <w:rFonts w:ascii="Times New Roman" w:eastAsia="Times New Roman" w:hAnsi="Times New Roman" w:cs="Times New Roman"/>
                <w:sz w:val="24"/>
                <w:szCs w:val="24"/>
                <w:lang w:eastAsia="fr-FR"/>
              </w:rPr>
              <w:t>CVs</w:t>
            </w:r>
            <w:proofErr w:type="spellEnd"/>
          </w:p>
        </w:tc>
        <w:tc>
          <w:tcPr>
            <w:tcW w:w="931" w:type="dxa"/>
            <w:shd w:val="clear" w:color="auto" w:fill="auto"/>
          </w:tcPr>
          <w:p w14:paraId="30989503" w14:textId="075381BC"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Juin 2024</w:t>
            </w:r>
          </w:p>
        </w:tc>
        <w:tc>
          <w:tcPr>
            <w:tcW w:w="2118" w:type="dxa"/>
            <w:shd w:val="clear" w:color="auto" w:fill="auto"/>
          </w:tcPr>
          <w:p w14:paraId="68995952"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Juillet 2024</w:t>
            </w:r>
          </w:p>
        </w:tc>
        <w:tc>
          <w:tcPr>
            <w:tcW w:w="2693" w:type="dxa"/>
            <w:shd w:val="clear" w:color="auto" w:fill="auto"/>
          </w:tcPr>
          <w:p w14:paraId="5E0498B2"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Décembre 2024</w:t>
            </w:r>
          </w:p>
        </w:tc>
      </w:tr>
      <w:tr w:rsidR="007A7E67" w:rsidRPr="00DE1B93" w14:paraId="047C50A6" w14:textId="77777777" w:rsidTr="007A7E67">
        <w:trPr>
          <w:trHeight w:val="479"/>
        </w:trPr>
        <w:tc>
          <w:tcPr>
            <w:tcW w:w="596" w:type="dxa"/>
          </w:tcPr>
          <w:p w14:paraId="07C503C7" w14:textId="0C1B076A" w:rsidR="007A7E67" w:rsidRPr="00DE1B93" w:rsidRDefault="007A7E67" w:rsidP="001F2F6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6</w:t>
            </w:r>
          </w:p>
        </w:tc>
        <w:tc>
          <w:tcPr>
            <w:tcW w:w="1003" w:type="dxa"/>
            <w:shd w:val="clear" w:color="auto" w:fill="auto"/>
          </w:tcPr>
          <w:p w14:paraId="2C2E9C2C" w14:textId="77777777" w:rsidR="007A7E67" w:rsidRPr="00DE1B93" w:rsidRDefault="007A7E67" w:rsidP="001F2F68">
            <w:pPr>
              <w:spacing w:after="0" w:line="240" w:lineRule="auto"/>
              <w:rPr>
                <w:rFonts w:ascii="Times New Roman" w:hAnsi="Times New Roman" w:cs="Times New Roman"/>
                <w:sz w:val="24"/>
                <w:szCs w:val="24"/>
              </w:rPr>
            </w:pPr>
            <w:r w:rsidRPr="00DE1B93">
              <w:rPr>
                <w:rFonts w:ascii="Times New Roman" w:hAnsi="Times New Roman" w:cs="Times New Roman"/>
                <w:sz w:val="24"/>
                <w:szCs w:val="24"/>
              </w:rPr>
              <w:t>5026</w:t>
            </w:r>
          </w:p>
        </w:tc>
        <w:tc>
          <w:tcPr>
            <w:tcW w:w="3327" w:type="dxa"/>
            <w:shd w:val="clear" w:color="auto" w:fill="auto"/>
          </w:tcPr>
          <w:p w14:paraId="132A0447" w14:textId="77777777" w:rsidR="007A7E67" w:rsidRPr="00DE1B93" w:rsidRDefault="007A7E67" w:rsidP="001F2F68">
            <w:pPr>
              <w:spacing w:after="0" w:line="240" w:lineRule="auto"/>
              <w:jc w:val="both"/>
              <w:rPr>
                <w:rFonts w:ascii="Times New Roman" w:hAnsi="Times New Roman" w:cs="Times New Roman"/>
                <w:sz w:val="24"/>
                <w:szCs w:val="24"/>
              </w:rPr>
            </w:pPr>
            <w:r w:rsidRPr="00DE1B93">
              <w:rPr>
                <w:rFonts w:ascii="Times New Roman" w:hAnsi="Times New Roman" w:cs="Times New Roman"/>
                <w:sz w:val="24"/>
                <w:szCs w:val="24"/>
              </w:rPr>
              <w:t>Renforcement des capacités / Assistance technique</w:t>
            </w:r>
          </w:p>
        </w:tc>
        <w:tc>
          <w:tcPr>
            <w:tcW w:w="1331" w:type="dxa"/>
            <w:shd w:val="clear" w:color="auto" w:fill="auto"/>
          </w:tcPr>
          <w:p w14:paraId="4DF2C56C" w14:textId="77777777" w:rsidR="007A7E67" w:rsidRPr="00DE1B93" w:rsidRDefault="007A7E67" w:rsidP="001F2F68">
            <w:pPr>
              <w:spacing w:after="0" w:line="240" w:lineRule="auto"/>
              <w:rPr>
                <w:rFonts w:ascii="Times New Roman" w:hAnsi="Times New Roman" w:cs="Times New Roman"/>
                <w:sz w:val="24"/>
                <w:szCs w:val="24"/>
              </w:rPr>
            </w:pPr>
            <w:r w:rsidRPr="00DE1B93">
              <w:rPr>
                <w:rFonts w:ascii="Times New Roman" w:eastAsia="Times New Roman" w:hAnsi="Times New Roman" w:cs="Times New Roman"/>
                <w:sz w:val="24"/>
                <w:szCs w:val="24"/>
                <w:lang w:eastAsia="fr-FR"/>
              </w:rPr>
              <w:t>FM</w:t>
            </w:r>
          </w:p>
        </w:tc>
        <w:tc>
          <w:tcPr>
            <w:tcW w:w="1197" w:type="dxa"/>
            <w:shd w:val="clear" w:color="auto" w:fill="auto"/>
          </w:tcPr>
          <w:p w14:paraId="758CB1D3"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Prestations intellectuelles</w:t>
            </w:r>
          </w:p>
        </w:tc>
        <w:tc>
          <w:tcPr>
            <w:tcW w:w="1330" w:type="dxa"/>
            <w:shd w:val="clear" w:color="auto" w:fill="auto"/>
          </w:tcPr>
          <w:p w14:paraId="318ED394" w14:textId="77777777" w:rsidR="007A7E67" w:rsidRPr="00690363" w:rsidRDefault="007A7E67" w:rsidP="001F2F68">
            <w:pPr>
              <w:spacing w:after="0" w:line="240" w:lineRule="auto"/>
              <w:jc w:val="both"/>
              <w:rPr>
                <w:rFonts w:ascii="Times New Roman" w:eastAsia="Times New Roman" w:hAnsi="Times New Roman" w:cs="Times New Roman"/>
                <w:sz w:val="24"/>
                <w:szCs w:val="24"/>
                <w:lang w:eastAsia="fr-FR"/>
              </w:rPr>
            </w:pPr>
            <w:r w:rsidRPr="00690363">
              <w:rPr>
                <w:rFonts w:ascii="Times New Roman" w:eastAsia="Times New Roman" w:hAnsi="Times New Roman" w:cs="Times New Roman"/>
                <w:sz w:val="24"/>
                <w:szCs w:val="24"/>
                <w:lang w:eastAsia="fr-FR"/>
              </w:rPr>
              <w:t xml:space="preserve">C </w:t>
            </w:r>
            <w:proofErr w:type="spellStart"/>
            <w:r w:rsidRPr="00690363">
              <w:rPr>
                <w:rFonts w:ascii="Times New Roman" w:eastAsia="Times New Roman" w:hAnsi="Times New Roman" w:cs="Times New Roman"/>
                <w:sz w:val="24"/>
                <w:szCs w:val="24"/>
                <w:lang w:eastAsia="fr-FR"/>
              </w:rPr>
              <w:t>CVs</w:t>
            </w:r>
            <w:proofErr w:type="spellEnd"/>
          </w:p>
        </w:tc>
        <w:tc>
          <w:tcPr>
            <w:tcW w:w="931" w:type="dxa"/>
            <w:shd w:val="clear" w:color="auto" w:fill="auto"/>
          </w:tcPr>
          <w:p w14:paraId="4F57AC35" w14:textId="2DEB209F"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Janvier 2024</w:t>
            </w:r>
          </w:p>
        </w:tc>
        <w:tc>
          <w:tcPr>
            <w:tcW w:w="2118" w:type="dxa"/>
            <w:shd w:val="clear" w:color="auto" w:fill="auto"/>
          </w:tcPr>
          <w:p w14:paraId="7176461E"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Février 2024</w:t>
            </w:r>
          </w:p>
        </w:tc>
        <w:tc>
          <w:tcPr>
            <w:tcW w:w="2693" w:type="dxa"/>
            <w:shd w:val="clear" w:color="auto" w:fill="auto"/>
          </w:tcPr>
          <w:p w14:paraId="616CD712"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Décembre 2024</w:t>
            </w:r>
          </w:p>
        </w:tc>
      </w:tr>
      <w:tr w:rsidR="007A7E67" w:rsidRPr="00DE1B93" w14:paraId="5701C6EA" w14:textId="77777777" w:rsidTr="007A7E67">
        <w:trPr>
          <w:trHeight w:val="479"/>
        </w:trPr>
        <w:tc>
          <w:tcPr>
            <w:tcW w:w="596" w:type="dxa"/>
            <w:shd w:val="clear" w:color="auto" w:fill="auto"/>
          </w:tcPr>
          <w:p w14:paraId="3C6BAAC4" w14:textId="60DF97AD" w:rsidR="007A7E67" w:rsidRPr="00DE1B93" w:rsidRDefault="007A7E67" w:rsidP="001F2F68">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7</w:t>
            </w:r>
          </w:p>
        </w:tc>
        <w:tc>
          <w:tcPr>
            <w:tcW w:w="1003" w:type="dxa"/>
            <w:shd w:val="clear" w:color="auto" w:fill="auto"/>
          </w:tcPr>
          <w:p w14:paraId="0982F401" w14:textId="77777777" w:rsidR="007A7E67" w:rsidRPr="00DE1B93" w:rsidRDefault="007A7E67" w:rsidP="001F2F68">
            <w:pPr>
              <w:spacing w:after="0" w:line="240" w:lineRule="auto"/>
              <w:rPr>
                <w:rFonts w:ascii="Times New Roman" w:hAnsi="Times New Roman" w:cs="Times New Roman"/>
                <w:sz w:val="24"/>
                <w:szCs w:val="24"/>
              </w:rPr>
            </w:pPr>
            <w:r w:rsidRPr="00DE1B93">
              <w:rPr>
                <w:rFonts w:ascii="Times New Roman" w:hAnsi="Times New Roman" w:cs="Times New Roman"/>
                <w:sz w:val="24"/>
                <w:szCs w:val="24"/>
              </w:rPr>
              <w:t>5066</w:t>
            </w:r>
          </w:p>
        </w:tc>
        <w:tc>
          <w:tcPr>
            <w:tcW w:w="3327" w:type="dxa"/>
            <w:shd w:val="clear" w:color="auto" w:fill="auto"/>
          </w:tcPr>
          <w:p w14:paraId="7FD772D2" w14:textId="77777777" w:rsidR="007A7E67" w:rsidRPr="00DE1B93" w:rsidRDefault="007A7E67" w:rsidP="001F2F6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Renouvellement de l’</w:t>
            </w:r>
            <w:r w:rsidRPr="00DE1B93">
              <w:rPr>
                <w:rFonts w:ascii="Times New Roman" w:hAnsi="Times New Roman" w:cs="Times New Roman"/>
                <w:sz w:val="24"/>
                <w:szCs w:val="24"/>
              </w:rPr>
              <w:t>assistance technique programmatique nationale permanente (3 ans) pour appuyer le programme TB (Renforcement du processus gestionnaire, de la planification, de la coordination des interventions, etc. de l’Unité centrale)</w:t>
            </w:r>
          </w:p>
        </w:tc>
        <w:tc>
          <w:tcPr>
            <w:tcW w:w="1331" w:type="dxa"/>
            <w:shd w:val="clear" w:color="auto" w:fill="auto"/>
          </w:tcPr>
          <w:p w14:paraId="075CE5CB"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sidRPr="00DE1B93">
              <w:rPr>
                <w:rFonts w:ascii="Times New Roman" w:eastAsia="Times New Roman" w:hAnsi="Times New Roman" w:cs="Times New Roman"/>
                <w:sz w:val="24"/>
                <w:szCs w:val="24"/>
                <w:lang w:eastAsia="fr-FR"/>
              </w:rPr>
              <w:t>FM</w:t>
            </w:r>
          </w:p>
        </w:tc>
        <w:tc>
          <w:tcPr>
            <w:tcW w:w="1197" w:type="dxa"/>
            <w:shd w:val="clear" w:color="auto" w:fill="auto"/>
          </w:tcPr>
          <w:p w14:paraId="11E847D5"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Prestations intellectuelles</w:t>
            </w:r>
          </w:p>
        </w:tc>
        <w:tc>
          <w:tcPr>
            <w:tcW w:w="1330" w:type="dxa"/>
            <w:shd w:val="clear" w:color="auto" w:fill="auto"/>
          </w:tcPr>
          <w:p w14:paraId="17187ADE"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ED</w:t>
            </w:r>
          </w:p>
        </w:tc>
        <w:tc>
          <w:tcPr>
            <w:tcW w:w="931" w:type="dxa"/>
            <w:shd w:val="clear" w:color="auto" w:fill="auto"/>
          </w:tcPr>
          <w:p w14:paraId="212E4AE0" w14:textId="22F99B0A"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Janvier 2024</w:t>
            </w:r>
          </w:p>
        </w:tc>
        <w:tc>
          <w:tcPr>
            <w:tcW w:w="2118" w:type="dxa"/>
            <w:shd w:val="clear" w:color="auto" w:fill="auto"/>
          </w:tcPr>
          <w:p w14:paraId="07FB3E02"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Janvier 2024</w:t>
            </w:r>
          </w:p>
        </w:tc>
        <w:tc>
          <w:tcPr>
            <w:tcW w:w="2693" w:type="dxa"/>
            <w:shd w:val="clear" w:color="auto" w:fill="auto"/>
          </w:tcPr>
          <w:p w14:paraId="4C8682E8"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Décembre 2024</w:t>
            </w:r>
          </w:p>
        </w:tc>
      </w:tr>
      <w:tr w:rsidR="007A7E67" w:rsidRPr="00DE1B93" w14:paraId="0BF89FA7" w14:textId="77777777" w:rsidTr="007A7E67">
        <w:trPr>
          <w:trHeight w:val="479"/>
        </w:trPr>
        <w:tc>
          <w:tcPr>
            <w:tcW w:w="596" w:type="dxa"/>
            <w:shd w:val="clear" w:color="000000" w:fill="FFFFFF"/>
          </w:tcPr>
          <w:p w14:paraId="7A38E342" w14:textId="04D4CCAC" w:rsidR="007A7E67" w:rsidRPr="00DE1B93" w:rsidRDefault="007A7E67" w:rsidP="001F2F68">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8</w:t>
            </w:r>
          </w:p>
        </w:tc>
        <w:tc>
          <w:tcPr>
            <w:tcW w:w="1003" w:type="dxa"/>
            <w:shd w:val="clear" w:color="000000" w:fill="FFFFFF"/>
          </w:tcPr>
          <w:p w14:paraId="73735C86" w14:textId="77777777" w:rsidR="007A7E67" w:rsidRPr="00DE1B93" w:rsidRDefault="007A7E67" w:rsidP="001F2F68">
            <w:pPr>
              <w:spacing w:after="0" w:line="240" w:lineRule="auto"/>
              <w:rPr>
                <w:rFonts w:ascii="Times New Roman" w:hAnsi="Times New Roman" w:cs="Times New Roman"/>
                <w:sz w:val="24"/>
                <w:szCs w:val="24"/>
              </w:rPr>
            </w:pPr>
            <w:r w:rsidRPr="00DE1B93">
              <w:rPr>
                <w:rFonts w:ascii="Times New Roman" w:hAnsi="Times New Roman" w:cs="Times New Roman"/>
                <w:sz w:val="24"/>
                <w:szCs w:val="24"/>
              </w:rPr>
              <w:t>5067</w:t>
            </w:r>
          </w:p>
        </w:tc>
        <w:tc>
          <w:tcPr>
            <w:tcW w:w="3327" w:type="dxa"/>
            <w:shd w:val="clear" w:color="auto" w:fill="auto"/>
          </w:tcPr>
          <w:p w14:paraId="2BB18322" w14:textId="77777777" w:rsidR="007A7E67" w:rsidRPr="00DE1B93" w:rsidRDefault="007A7E67" w:rsidP="001F2F6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Renouvellement de l’</w:t>
            </w:r>
            <w:r w:rsidRPr="00DE1B93">
              <w:rPr>
                <w:rFonts w:ascii="Times New Roman" w:hAnsi="Times New Roman" w:cs="Times New Roman"/>
                <w:sz w:val="24"/>
                <w:szCs w:val="24"/>
              </w:rPr>
              <w:t>assistante technique par un technicien supérieur en santé spécialisé en tuberculose pendant 3 ans</w:t>
            </w:r>
          </w:p>
        </w:tc>
        <w:tc>
          <w:tcPr>
            <w:tcW w:w="1331" w:type="dxa"/>
            <w:shd w:val="clear" w:color="auto" w:fill="auto"/>
          </w:tcPr>
          <w:p w14:paraId="54006BF8"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sidRPr="00DE1B93">
              <w:rPr>
                <w:rFonts w:ascii="Times New Roman" w:eastAsia="Times New Roman" w:hAnsi="Times New Roman" w:cs="Times New Roman"/>
                <w:sz w:val="24"/>
                <w:szCs w:val="24"/>
                <w:lang w:eastAsia="fr-FR"/>
              </w:rPr>
              <w:t>FM</w:t>
            </w:r>
          </w:p>
        </w:tc>
        <w:tc>
          <w:tcPr>
            <w:tcW w:w="1197" w:type="dxa"/>
            <w:shd w:val="clear" w:color="auto" w:fill="auto"/>
          </w:tcPr>
          <w:p w14:paraId="2F3AE0E9"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Prestations intellectuelles</w:t>
            </w:r>
          </w:p>
        </w:tc>
        <w:tc>
          <w:tcPr>
            <w:tcW w:w="1330" w:type="dxa"/>
            <w:shd w:val="clear" w:color="000000" w:fill="FFFFFF"/>
          </w:tcPr>
          <w:p w14:paraId="00D31FFE"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ED</w:t>
            </w:r>
          </w:p>
        </w:tc>
        <w:tc>
          <w:tcPr>
            <w:tcW w:w="931" w:type="dxa"/>
            <w:shd w:val="clear" w:color="auto" w:fill="auto"/>
          </w:tcPr>
          <w:p w14:paraId="3E7F027B" w14:textId="7114F139"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Janvier 2024</w:t>
            </w:r>
          </w:p>
        </w:tc>
        <w:tc>
          <w:tcPr>
            <w:tcW w:w="2118" w:type="dxa"/>
            <w:shd w:val="clear" w:color="000000" w:fill="FFFFFF"/>
          </w:tcPr>
          <w:p w14:paraId="298EECCC"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Janvier 2024</w:t>
            </w:r>
          </w:p>
        </w:tc>
        <w:tc>
          <w:tcPr>
            <w:tcW w:w="2693" w:type="dxa"/>
            <w:shd w:val="clear" w:color="000000" w:fill="FFFFFF"/>
          </w:tcPr>
          <w:p w14:paraId="6B1F1151"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Décembre 2024</w:t>
            </w:r>
          </w:p>
        </w:tc>
      </w:tr>
      <w:tr w:rsidR="007A7E67" w:rsidRPr="00DE1B93" w14:paraId="17124DAE" w14:textId="77777777" w:rsidTr="007A7E67">
        <w:trPr>
          <w:trHeight w:val="479"/>
        </w:trPr>
        <w:tc>
          <w:tcPr>
            <w:tcW w:w="596" w:type="dxa"/>
            <w:shd w:val="clear" w:color="000000" w:fill="FFFFFF"/>
          </w:tcPr>
          <w:p w14:paraId="5C117739" w14:textId="49FF76F3" w:rsidR="007A7E67" w:rsidRPr="00DE1B93" w:rsidRDefault="007A7E67" w:rsidP="001F2F68">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9</w:t>
            </w:r>
          </w:p>
        </w:tc>
        <w:tc>
          <w:tcPr>
            <w:tcW w:w="1003" w:type="dxa"/>
            <w:shd w:val="clear" w:color="000000" w:fill="FFFFFF"/>
          </w:tcPr>
          <w:p w14:paraId="2517B055" w14:textId="77777777" w:rsidR="007A7E67" w:rsidRPr="00DE1B93" w:rsidRDefault="007A7E67" w:rsidP="001F2F68">
            <w:pPr>
              <w:spacing w:after="0" w:line="240" w:lineRule="auto"/>
              <w:rPr>
                <w:rFonts w:ascii="Times New Roman" w:hAnsi="Times New Roman" w:cs="Times New Roman"/>
                <w:color w:val="000000"/>
                <w:sz w:val="24"/>
                <w:szCs w:val="24"/>
              </w:rPr>
            </w:pPr>
            <w:r w:rsidRPr="00DE1B93">
              <w:rPr>
                <w:rFonts w:ascii="Times New Roman" w:hAnsi="Times New Roman" w:cs="Times New Roman"/>
                <w:color w:val="000000"/>
                <w:sz w:val="24"/>
                <w:szCs w:val="24"/>
              </w:rPr>
              <w:t>5312</w:t>
            </w:r>
          </w:p>
        </w:tc>
        <w:tc>
          <w:tcPr>
            <w:tcW w:w="3327" w:type="dxa"/>
            <w:shd w:val="clear" w:color="auto" w:fill="auto"/>
          </w:tcPr>
          <w:p w14:paraId="18D47291" w14:textId="77777777" w:rsidR="007A7E67" w:rsidRPr="00DE1B93" w:rsidRDefault="007A7E67" w:rsidP="001F2F68">
            <w:pPr>
              <w:spacing w:after="0" w:line="240" w:lineRule="auto"/>
              <w:jc w:val="both"/>
              <w:rPr>
                <w:rFonts w:ascii="Times New Roman" w:hAnsi="Times New Roman" w:cs="Times New Roman"/>
                <w:color w:val="000000"/>
                <w:sz w:val="24"/>
                <w:szCs w:val="24"/>
              </w:rPr>
            </w:pPr>
            <w:r w:rsidRPr="00DE1B93">
              <w:rPr>
                <w:rFonts w:ascii="Times New Roman" w:hAnsi="Times New Roman" w:cs="Times New Roman"/>
                <w:color w:val="000000"/>
                <w:sz w:val="24"/>
                <w:szCs w:val="24"/>
              </w:rPr>
              <w:t>R</w:t>
            </w:r>
            <w:r>
              <w:rPr>
                <w:rFonts w:ascii="Times New Roman" w:hAnsi="Times New Roman" w:cs="Times New Roman"/>
                <w:color w:val="000000"/>
                <w:sz w:val="24"/>
                <w:szCs w:val="24"/>
              </w:rPr>
              <w:t>enouvellement du recrutement</w:t>
            </w:r>
            <w:r w:rsidRPr="00DE1B93">
              <w:rPr>
                <w:rFonts w:ascii="Times New Roman" w:hAnsi="Times New Roman" w:cs="Times New Roman"/>
                <w:color w:val="000000"/>
                <w:sz w:val="24"/>
                <w:szCs w:val="24"/>
              </w:rPr>
              <w:t xml:space="preserve"> </w:t>
            </w:r>
            <w:r>
              <w:rPr>
                <w:rFonts w:ascii="Times New Roman" w:hAnsi="Times New Roman" w:cs="Times New Roman"/>
                <w:color w:val="000000"/>
                <w:sz w:val="24"/>
                <w:szCs w:val="24"/>
              </w:rPr>
              <w:t>d’</w:t>
            </w:r>
            <w:r w:rsidRPr="00DE1B93">
              <w:rPr>
                <w:rFonts w:ascii="Times New Roman" w:hAnsi="Times New Roman" w:cs="Times New Roman"/>
                <w:color w:val="000000"/>
                <w:sz w:val="24"/>
                <w:szCs w:val="24"/>
              </w:rPr>
              <w:t>un Infirmier d’état de l'unité TBMR</w:t>
            </w:r>
          </w:p>
        </w:tc>
        <w:tc>
          <w:tcPr>
            <w:tcW w:w="1331" w:type="dxa"/>
            <w:shd w:val="clear" w:color="auto" w:fill="auto"/>
          </w:tcPr>
          <w:p w14:paraId="293BD54E"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sidRPr="00DE1B93">
              <w:rPr>
                <w:rFonts w:ascii="Times New Roman" w:eastAsia="Times New Roman" w:hAnsi="Times New Roman" w:cs="Times New Roman"/>
                <w:sz w:val="24"/>
                <w:szCs w:val="24"/>
                <w:lang w:eastAsia="fr-FR"/>
              </w:rPr>
              <w:t>FM</w:t>
            </w:r>
          </w:p>
        </w:tc>
        <w:tc>
          <w:tcPr>
            <w:tcW w:w="1197" w:type="dxa"/>
            <w:shd w:val="clear" w:color="auto" w:fill="auto"/>
          </w:tcPr>
          <w:p w14:paraId="7772E6C0"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Prestations intellectuelles</w:t>
            </w:r>
          </w:p>
        </w:tc>
        <w:tc>
          <w:tcPr>
            <w:tcW w:w="1330" w:type="dxa"/>
            <w:shd w:val="clear" w:color="000000" w:fill="FFFFFF"/>
          </w:tcPr>
          <w:p w14:paraId="0E0B56A7"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ED</w:t>
            </w:r>
          </w:p>
        </w:tc>
        <w:tc>
          <w:tcPr>
            <w:tcW w:w="931" w:type="dxa"/>
            <w:shd w:val="clear" w:color="auto" w:fill="auto"/>
          </w:tcPr>
          <w:p w14:paraId="640804BB" w14:textId="3272BC41"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Janvier 2024</w:t>
            </w:r>
          </w:p>
        </w:tc>
        <w:tc>
          <w:tcPr>
            <w:tcW w:w="2118" w:type="dxa"/>
            <w:shd w:val="clear" w:color="000000" w:fill="FFFFFF"/>
          </w:tcPr>
          <w:p w14:paraId="22AA5F63"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Janvier 2024</w:t>
            </w:r>
          </w:p>
        </w:tc>
        <w:tc>
          <w:tcPr>
            <w:tcW w:w="2693" w:type="dxa"/>
            <w:shd w:val="clear" w:color="000000" w:fill="FFFFFF"/>
          </w:tcPr>
          <w:p w14:paraId="7D1A308D"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Décembre 2024</w:t>
            </w:r>
          </w:p>
        </w:tc>
      </w:tr>
      <w:tr w:rsidR="007A7E67" w:rsidRPr="00DE1B93" w14:paraId="796D68D0" w14:textId="77777777" w:rsidTr="007A7E67">
        <w:trPr>
          <w:trHeight w:val="479"/>
        </w:trPr>
        <w:tc>
          <w:tcPr>
            <w:tcW w:w="596" w:type="dxa"/>
            <w:shd w:val="clear" w:color="000000" w:fill="FFFFFF"/>
          </w:tcPr>
          <w:p w14:paraId="343AD86A" w14:textId="0A9B20BF" w:rsidR="007A7E67" w:rsidRPr="00DE1B93" w:rsidRDefault="007A7E67" w:rsidP="001F2F68">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10</w:t>
            </w:r>
          </w:p>
        </w:tc>
        <w:tc>
          <w:tcPr>
            <w:tcW w:w="1003" w:type="dxa"/>
            <w:shd w:val="clear" w:color="000000" w:fill="FFFFFF"/>
          </w:tcPr>
          <w:p w14:paraId="508D29EE" w14:textId="77777777" w:rsidR="007A7E67" w:rsidRPr="00DE1B93" w:rsidRDefault="007A7E67" w:rsidP="001F2F68">
            <w:pPr>
              <w:spacing w:after="0" w:line="240" w:lineRule="auto"/>
              <w:jc w:val="center"/>
              <w:rPr>
                <w:rFonts w:ascii="Times New Roman" w:hAnsi="Times New Roman" w:cs="Times New Roman"/>
                <w:sz w:val="24"/>
                <w:szCs w:val="24"/>
              </w:rPr>
            </w:pPr>
            <w:r w:rsidRPr="00DE1B93">
              <w:rPr>
                <w:rFonts w:ascii="Times New Roman" w:hAnsi="Times New Roman" w:cs="Times New Roman"/>
                <w:sz w:val="24"/>
                <w:szCs w:val="24"/>
              </w:rPr>
              <w:t>3007</w:t>
            </w:r>
          </w:p>
        </w:tc>
        <w:tc>
          <w:tcPr>
            <w:tcW w:w="3327" w:type="dxa"/>
            <w:shd w:val="clear" w:color="auto" w:fill="auto"/>
          </w:tcPr>
          <w:p w14:paraId="528E7DFB" w14:textId="77777777" w:rsidR="007A7E67" w:rsidRPr="00DE1B93" w:rsidRDefault="007A7E67" w:rsidP="001F2F68">
            <w:pPr>
              <w:spacing w:before="240" w:after="0" w:line="240" w:lineRule="auto"/>
              <w:rPr>
                <w:rFonts w:ascii="Times New Roman" w:hAnsi="Times New Roman" w:cs="Times New Roman"/>
                <w:sz w:val="24"/>
                <w:szCs w:val="24"/>
              </w:rPr>
            </w:pPr>
            <w:r w:rsidRPr="00DE1B93">
              <w:rPr>
                <w:rFonts w:ascii="Times New Roman" w:hAnsi="Times New Roman" w:cs="Times New Roman"/>
                <w:sz w:val="24"/>
                <w:szCs w:val="24"/>
              </w:rPr>
              <w:t>Réaliser une étude sur la résistance aux insecticides</w:t>
            </w:r>
          </w:p>
        </w:tc>
        <w:tc>
          <w:tcPr>
            <w:tcW w:w="1331" w:type="dxa"/>
            <w:shd w:val="clear" w:color="auto" w:fill="auto"/>
          </w:tcPr>
          <w:p w14:paraId="3F83DCF3" w14:textId="77777777" w:rsidR="007A7E67" w:rsidRPr="00DE1B93" w:rsidRDefault="007A7E67" w:rsidP="001F2F68">
            <w:pPr>
              <w:spacing w:after="0" w:line="240" w:lineRule="auto"/>
              <w:jc w:val="center"/>
              <w:rPr>
                <w:rFonts w:ascii="Times New Roman" w:hAnsi="Times New Roman" w:cs="Times New Roman"/>
                <w:sz w:val="24"/>
                <w:szCs w:val="24"/>
              </w:rPr>
            </w:pPr>
            <w:r w:rsidRPr="00DE1B93">
              <w:rPr>
                <w:rFonts w:ascii="Times New Roman" w:eastAsia="Times New Roman" w:hAnsi="Times New Roman" w:cs="Times New Roman"/>
                <w:sz w:val="24"/>
                <w:szCs w:val="24"/>
                <w:lang w:eastAsia="fr-FR"/>
              </w:rPr>
              <w:t>FM</w:t>
            </w:r>
          </w:p>
        </w:tc>
        <w:tc>
          <w:tcPr>
            <w:tcW w:w="1197" w:type="dxa"/>
            <w:shd w:val="clear" w:color="auto" w:fill="auto"/>
          </w:tcPr>
          <w:p w14:paraId="40C03D27" w14:textId="77777777" w:rsidR="007A7E67" w:rsidRPr="00DE1B93" w:rsidRDefault="007A7E67" w:rsidP="001F2F68">
            <w:pPr>
              <w:spacing w:before="240" w:after="0" w:line="240" w:lineRule="auto"/>
              <w:jc w:val="center"/>
              <w:rPr>
                <w:rFonts w:ascii="Times New Roman" w:eastAsia="Times New Roman" w:hAnsi="Times New Roman" w:cs="Times New Roman"/>
                <w:sz w:val="24"/>
                <w:szCs w:val="24"/>
                <w:lang w:eastAsia="fr-FR"/>
              </w:rPr>
            </w:pPr>
            <w:r w:rsidRPr="00DE1B93">
              <w:rPr>
                <w:rFonts w:ascii="Times New Roman" w:eastAsia="Times New Roman" w:hAnsi="Times New Roman" w:cs="Times New Roman"/>
                <w:sz w:val="24"/>
                <w:szCs w:val="24"/>
                <w:lang w:eastAsia="fr-FR"/>
              </w:rPr>
              <w:t>Prestations intellectuelles</w:t>
            </w:r>
          </w:p>
        </w:tc>
        <w:tc>
          <w:tcPr>
            <w:tcW w:w="1330" w:type="dxa"/>
            <w:shd w:val="clear" w:color="000000" w:fill="FFFFFF"/>
          </w:tcPr>
          <w:p w14:paraId="29F6EA12" w14:textId="77777777" w:rsidR="007A7E67" w:rsidRPr="00DE1B93" w:rsidRDefault="007A7E67" w:rsidP="001F2F68">
            <w:pPr>
              <w:spacing w:before="240" w:after="0" w:line="240" w:lineRule="auto"/>
              <w:jc w:val="center"/>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SMC</w:t>
            </w:r>
          </w:p>
        </w:tc>
        <w:tc>
          <w:tcPr>
            <w:tcW w:w="931" w:type="dxa"/>
            <w:shd w:val="clear" w:color="auto" w:fill="auto"/>
          </w:tcPr>
          <w:p w14:paraId="007E7368" w14:textId="5DBEF76E"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Janvier 2024</w:t>
            </w:r>
          </w:p>
        </w:tc>
        <w:tc>
          <w:tcPr>
            <w:tcW w:w="2118" w:type="dxa"/>
            <w:shd w:val="clear" w:color="000000" w:fill="FFFFFF"/>
          </w:tcPr>
          <w:p w14:paraId="0E1E1F79"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Janvier 2024</w:t>
            </w:r>
          </w:p>
        </w:tc>
        <w:tc>
          <w:tcPr>
            <w:tcW w:w="2693" w:type="dxa"/>
            <w:shd w:val="clear" w:color="000000" w:fill="FFFFFF"/>
          </w:tcPr>
          <w:p w14:paraId="34AA0B66"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Décembre 2024</w:t>
            </w:r>
          </w:p>
        </w:tc>
      </w:tr>
      <w:tr w:rsidR="007A7E67" w:rsidRPr="00DE1B93" w14:paraId="61300444" w14:textId="77777777" w:rsidTr="007A7E67">
        <w:trPr>
          <w:trHeight w:val="479"/>
        </w:trPr>
        <w:tc>
          <w:tcPr>
            <w:tcW w:w="596" w:type="dxa"/>
            <w:shd w:val="clear" w:color="000000" w:fill="FFFFFF"/>
          </w:tcPr>
          <w:p w14:paraId="755AEF0B" w14:textId="54C62598" w:rsidR="007A7E67" w:rsidRPr="00DE1B93" w:rsidRDefault="007A7E67" w:rsidP="001F2F68">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11</w:t>
            </w:r>
          </w:p>
        </w:tc>
        <w:tc>
          <w:tcPr>
            <w:tcW w:w="1003" w:type="dxa"/>
            <w:shd w:val="clear" w:color="000000" w:fill="FFFFFF"/>
          </w:tcPr>
          <w:p w14:paraId="3C916006" w14:textId="77777777" w:rsidR="007A7E67" w:rsidRPr="00DE1B93" w:rsidRDefault="007A7E67" w:rsidP="001F2F68">
            <w:pPr>
              <w:spacing w:after="0" w:line="240" w:lineRule="auto"/>
              <w:jc w:val="center"/>
              <w:rPr>
                <w:rFonts w:ascii="Times New Roman" w:hAnsi="Times New Roman" w:cs="Times New Roman"/>
                <w:sz w:val="24"/>
                <w:szCs w:val="24"/>
              </w:rPr>
            </w:pPr>
            <w:r w:rsidRPr="00DE1B93">
              <w:rPr>
                <w:rFonts w:ascii="Times New Roman" w:hAnsi="Times New Roman" w:cs="Times New Roman"/>
                <w:sz w:val="24"/>
                <w:szCs w:val="24"/>
              </w:rPr>
              <w:t>5036</w:t>
            </w:r>
          </w:p>
        </w:tc>
        <w:tc>
          <w:tcPr>
            <w:tcW w:w="3327" w:type="dxa"/>
            <w:shd w:val="clear" w:color="auto" w:fill="auto"/>
          </w:tcPr>
          <w:p w14:paraId="301D96BB" w14:textId="77777777" w:rsidR="007A7E67" w:rsidRPr="00DE1B93" w:rsidRDefault="007A7E67" w:rsidP="001F2F68">
            <w:pPr>
              <w:spacing w:before="240" w:after="0" w:line="240" w:lineRule="auto"/>
              <w:jc w:val="both"/>
              <w:rPr>
                <w:rFonts w:ascii="Times New Roman" w:hAnsi="Times New Roman" w:cs="Times New Roman"/>
                <w:sz w:val="24"/>
                <w:szCs w:val="24"/>
              </w:rPr>
            </w:pPr>
            <w:r w:rsidRPr="00DE1B93">
              <w:rPr>
                <w:rFonts w:ascii="Times New Roman" w:hAnsi="Times New Roman" w:cs="Times New Roman"/>
                <w:sz w:val="24"/>
                <w:szCs w:val="24"/>
              </w:rPr>
              <w:t>Réaliser tous les deux ans une étude sur le comportement, attitude et pratique des populations sur le paludisme</w:t>
            </w:r>
          </w:p>
        </w:tc>
        <w:tc>
          <w:tcPr>
            <w:tcW w:w="1331" w:type="dxa"/>
            <w:shd w:val="clear" w:color="auto" w:fill="auto"/>
          </w:tcPr>
          <w:p w14:paraId="7A2C4185" w14:textId="77777777" w:rsidR="007A7E67" w:rsidRPr="00DE1B93" w:rsidRDefault="007A7E67" w:rsidP="001F2F68">
            <w:pPr>
              <w:spacing w:after="0" w:line="240" w:lineRule="auto"/>
              <w:rPr>
                <w:rFonts w:ascii="Times New Roman" w:hAnsi="Times New Roman" w:cs="Times New Roman"/>
                <w:sz w:val="24"/>
                <w:szCs w:val="24"/>
              </w:rPr>
            </w:pPr>
            <w:r w:rsidRPr="00DE1B93">
              <w:rPr>
                <w:rFonts w:ascii="Times New Roman" w:eastAsia="Times New Roman" w:hAnsi="Times New Roman" w:cs="Times New Roman"/>
                <w:sz w:val="24"/>
                <w:szCs w:val="24"/>
                <w:lang w:eastAsia="fr-FR"/>
              </w:rPr>
              <w:t>FM</w:t>
            </w:r>
          </w:p>
        </w:tc>
        <w:tc>
          <w:tcPr>
            <w:tcW w:w="1197" w:type="dxa"/>
            <w:shd w:val="clear" w:color="auto" w:fill="auto"/>
          </w:tcPr>
          <w:p w14:paraId="0EDA975C" w14:textId="77777777" w:rsidR="007A7E67" w:rsidRPr="00DE1B93" w:rsidRDefault="007A7E67" w:rsidP="001F2F68">
            <w:pPr>
              <w:spacing w:before="240" w:after="0" w:line="240" w:lineRule="auto"/>
              <w:jc w:val="both"/>
              <w:rPr>
                <w:rFonts w:ascii="Times New Roman" w:eastAsia="Times New Roman" w:hAnsi="Times New Roman" w:cs="Times New Roman"/>
                <w:sz w:val="24"/>
                <w:szCs w:val="24"/>
                <w:lang w:eastAsia="fr-FR"/>
              </w:rPr>
            </w:pPr>
            <w:r w:rsidRPr="00DE1B93">
              <w:rPr>
                <w:rFonts w:ascii="Times New Roman" w:eastAsia="Times New Roman" w:hAnsi="Times New Roman" w:cs="Times New Roman"/>
                <w:sz w:val="24"/>
                <w:szCs w:val="24"/>
                <w:lang w:eastAsia="fr-FR"/>
              </w:rPr>
              <w:t>Prestations intellectuelles</w:t>
            </w:r>
          </w:p>
        </w:tc>
        <w:tc>
          <w:tcPr>
            <w:tcW w:w="1330" w:type="dxa"/>
            <w:shd w:val="clear" w:color="000000" w:fill="FFFFFF"/>
          </w:tcPr>
          <w:p w14:paraId="72ED6AA0" w14:textId="77777777" w:rsidR="007A7E67" w:rsidRPr="00DE1B93" w:rsidRDefault="007A7E67" w:rsidP="001F2F68">
            <w:pPr>
              <w:spacing w:before="240"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SMC</w:t>
            </w:r>
          </w:p>
        </w:tc>
        <w:tc>
          <w:tcPr>
            <w:tcW w:w="931" w:type="dxa"/>
            <w:shd w:val="clear" w:color="auto" w:fill="auto"/>
          </w:tcPr>
          <w:p w14:paraId="192083E6" w14:textId="300716C9"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Janvier 2024</w:t>
            </w:r>
          </w:p>
        </w:tc>
        <w:tc>
          <w:tcPr>
            <w:tcW w:w="2118" w:type="dxa"/>
            <w:shd w:val="clear" w:color="000000" w:fill="FFFFFF"/>
          </w:tcPr>
          <w:p w14:paraId="0F70C721"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Janvier 2024</w:t>
            </w:r>
          </w:p>
        </w:tc>
        <w:tc>
          <w:tcPr>
            <w:tcW w:w="2693" w:type="dxa"/>
            <w:shd w:val="clear" w:color="000000" w:fill="FFFFFF"/>
          </w:tcPr>
          <w:p w14:paraId="7493F5C8"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Décembre 2024</w:t>
            </w:r>
          </w:p>
        </w:tc>
      </w:tr>
      <w:tr w:rsidR="007A7E67" w:rsidRPr="00DE1B93" w14:paraId="6642CE37" w14:textId="77777777" w:rsidTr="007A7E67">
        <w:trPr>
          <w:trHeight w:val="479"/>
        </w:trPr>
        <w:tc>
          <w:tcPr>
            <w:tcW w:w="596" w:type="dxa"/>
            <w:shd w:val="clear" w:color="auto" w:fill="auto"/>
          </w:tcPr>
          <w:p w14:paraId="0A2085D0" w14:textId="38906FAB" w:rsidR="007A7E67" w:rsidRPr="00DE1B93" w:rsidRDefault="007A7E67" w:rsidP="001F2F68">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12</w:t>
            </w:r>
          </w:p>
        </w:tc>
        <w:tc>
          <w:tcPr>
            <w:tcW w:w="1003" w:type="dxa"/>
            <w:shd w:val="clear" w:color="auto" w:fill="auto"/>
          </w:tcPr>
          <w:p w14:paraId="1CBA3FA0" w14:textId="77777777" w:rsidR="007A7E67" w:rsidRPr="00DE1B93" w:rsidRDefault="007A7E67" w:rsidP="001F2F68">
            <w:pPr>
              <w:spacing w:after="0" w:line="240" w:lineRule="auto"/>
              <w:jc w:val="center"/>
              <w:rPr>
                <w:rFonts w:ascii="Times New Roman" w:hAnsi="Times New Roman" w:cs="Times New Roman"/>
                <w:sz w:val="24"/>
                <w:szCs w:val="24"/>
              </w:rPr>
            </w:pPr>
            <w:r w:rsidRPr="00DE1B93">
              <w:rPr>
                <w:rFonts w:ascii="Times New Roman" w:hAnsi="Times New Roman" w:cs="Times New Roman"/>
                <w:sz w:val="24"/>
                <w:szCs w:val="24"/>
              </w:rPr>
              <w:t>5039</w:t>
            </w:r>
          </w:p>
        </w:tc>
        <w:tc>
          <w:tcPr>
            <w:tcW w:w="3327" w:type="dxa"/>
            <w:shd w:val="clear" w:color="auto" w:fill="auto"/>
          </w:tcPr>
          <w:p w14:paraId="3027A668" w14:textId="77777777" w:rsidR="007A7E67" w:rsidRPr="00DE1B93" w:rsidRDefault="007A7E67" w:rsidP="001F2F68">
            <w:pPr>
              <w:spacing w:after="0" w:line="240" w:lineRule="auto"/>
              <w:jc w:val="both"/>
              <w:rPr>
                <w:rFonts w:ascii="Times New Roman" w:hAnsi="Times New Roman" w:cs="Times New Roman"/>
                <w:sz w:val="24"/>
                <w:szCs w:val="24"/>
              </w:rPr>
            </w:pPr>
            <w:r w:rsidRPr="00DE1B93">
              <w:rPr>
                <w:rFonts w:ascii="Times New Roman" w:hAnsi="Times New Roman" w:cs="Times New Roman"/>
                <w:sz w:val="24"/>
                <w:szCs w:val="24"/>
              </w:rPr>
              <w:t xml:space="preserve">Réaliser une Étude post campagne MILDA </w:t>
            </w:r>
          </w:p>
        </w:tc>
        <w:tc>
          <w:tcPr>
            <w:tcW w:w="1331" w:type="dxa"/>
            <w:shd w:val="clear" w:color="auto" w:fill="auto"/>
          </w:tcPr>
          <w:p w14:paraId="7C27AFFB" w14:textId="77777777" w:rsidR="007A7E67" w:rsidRPr="00DE1B93" w:rsidRDefault="007A7E67" w:rsidP="001F2F68">
            <w:pPr>
              <w:spacing w:after="0" w:line="240" w:lineRule="auto"/>
              <w:rPr>
                <w:rFonts w:ascii="Times New Roman" w:hAnsi="Times New Roman" w:cs="Times New Roman"/>
                <w:sz w:val="24"/>
                <w:szCs w:val="24"/>
              </w:rPr>
            </w:pPr>
            <w:r w:rsidRPr="00DE1B93">
              <w:rPr>
                <w:rFonts w:ascii="Times New Roman" w:eastAsia="Times New Roman" w:hAnsi="Times New Roman" w:cs="Times New Roman"/>
                <w:sz w:val="24"/>
                <w:szCs w:val="24"/>
                <w:lang w:eastAsia="fr-FR"/>
              </w:rPr>
              <w:t>FM</w:t>
            </w:r>
          </w:p>
        </w:tc>
        <w:tc>
          <w:tcPr>
            <w:tcW w:w="1197" w:type="dxa"/>
            <w:shd w:val="clear" w:color="auto" w:fill="auto"/>
          </w:tcPr>
          <w:p w14:paraId="199725F9"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sidRPr="00DE1B93">
              <w:rPr>
                <w:rFonts w:ascii="Times New Roman" w:eastAsia="Times New Roman" w:hAnsi="Times New Roman" w:cs="Times New Roman"/>
                <w:sz w:val="24"/>
                <w:szCs w:val="24"/>
                <w:lang w:eastAsia="fr-FR"/>
              </w:rPr>
              <w:t>Prestations intellectuelles</w:t>
            </w:r>
          </w:p>
        </w:tc>
        <w:tc>
          <w:tcPr>
            <w:tcW w:w="1330" w:type="dxa"/>
            <w:shd w:val="clear" w:color="auto" w:fill="auto"/>
          </w:tcPr>
          <w:p w14:paraId="5698899D"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SMC</w:t>
            </w:r>
          </w:p>
        </w:tc>
        <w:tc>
          <w:tcPr>
            <w:tcW w:w="931" w:type="dxa"/>
            <w:shd w:val="clear" w:color="auto" w:fill="auto"/>
          </w:tcPr>
          <w:p w14:paraId="34E422CE" w14:textId="30C7F3E1"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Février 2024</w:t>
            </w:r>
          </w:p>
        </w:tc>
        <w:tc>
          <w:tcPr>
            <w:tcW w:w="2118" w:type="dxa"/>
            <w:shd w:val="clear" w:color="auto" w:fill="auto"/>
          </w:tcPr>
          <w:p w14:paraId="2F17F95A"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Mars 2024</w:t>
            </w:r>
          </w:p>
        </w:tc>
        <w:tc>
          <w:tcPr>
            <w:tcW w:w="2693" w:type="dxa"/>
            <w:shd w:val="clear" w:color="auto" w:fill="auto"/>
          </w:tcPr>
          <w:p w14:paraId="45C5B43B"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Mars 2024</w:t>
            </w:r>
          </w:p>
        </w:tc>
      </w:tr>
      <w:tr w:rsidR="007A7E67" w:rsidRPr="00DE1B93" w14:paraId="2F8FB61E" w14:textId="77777777" w:rsidTr="007A7E67">
        <w:trPr>
          <w:trHeight w:val="479"/>
        </w:trPr>
        <w:tc>
          <w:tcPr>
            <w:tcW w:w="596" w:type="dxa"/>
            <w:shd w:val="clear" w:color="auto" w:fill="auto"/>
          </w:tcPr>
          <w:p w14:paraId="2BEDF4CA" w14:textId="09E09207" w:rsidR="007A7E67" w:rsidRPr="00DE1B93" w:rsidRDefault="007A7E67" w:rsidP="001F2F68">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13</w:t>
            </w:r>
          </w:p>
        </w:tc>
        <w:tc>
          <w:tcPr>
            <w:tcW w:w="1003" w:type="dxa"/>
            <w:shd w:val="clear" w:color="auto" w:fill="auto"/>
          </w:tcPr>
          <w:p w14:paraId="62D4B6EF" w14:textId="77777777" w:rsidR="007A7E67" w:rsidRPr="00DE1B93" w:rsidRDefault="007A7E67" w:rsidP="001F2F68">
            <w:pPr>
              <w:spacing w:after="0" w:line="240" w:lineRule="auto"/>
              <w:jc w:val="center"/>
              <w:rPr>
                <w:rFonts w:ascii="Times New Roman" w:hAnsi="Times New Roman" w:cs="Times New Roman"/>
                <w:sz w:val="24"/>
                <w:szCs w:val="24"/>
              </w:rPr>
            </w:pPr>
            <w:r w:rsidRPr="00DE1B93">
              <w:rPr>
                <w:rFonts w:ascii="Times New Roman" w:hAnsi="Times New Roman" w:cs="Times New Roman"/>
                <w:sz w:val="24"/>
                <w:szCs w:val="24"/>
              </w:rPr>
              <w:t>5040</w:t>
            </w:r>
          </w:p>
        </w:tc>
        <w:tc>
          <w:tcPr>
            <w:tcW w:w="3327" w:type="dxa"/>
            <w:shd w:val="clear" w:color="auto" w:fill="auto"/>
          </w:tcPr>
          <w:p w14:paraId="157AC897" w14:textId="77777777" w:rsidR="007A7E67" w:rsidRPr="00DE1B93" w:rsidRDefault="007A7E67" w:rsidP="001F2F68">
            <w:pPr>
              <w:spacing w:after="0" w:line="240" w:lineRule="auto"/>
              <w:jc w:val="both"/>
              <w:rPr>
                <w:rFonts w:ascii="Times New Roman" w:hAnsi="Times New Roman" w:cs="Times New Roman"/>
                <w:sz w:val="24"/>
                <w:szCs w:val="24"/>
              </w:rPr>
            </w:pPr>
            <w:r w:rsidRPr="00DE1B93">
              <w:rPr>
                <w:rFonts w:ascii="Times New Roman" w:hAnsi="Times New Roman" w:cs="Times New Roman"/>
                <w:sz w:val="24"/>
                <w:szCs w:val="24"/>
              </w:rPr>
              <w:t xml:space="preserve">Réaliser une enquête nationale sur les indicateurs du paludisme </w:t>
            </w:r>
          </w:p>
        </w:tc>
        <w:tc>
          <w:tcPr>
            <w:tcW w:w="1331" w:type="dxa"/>
            <w:shd w:val="clear" w:color="auto" w:fill="auto"/>
          </w:tcPr>
          <w:p w14:paraId="226E1390" w14:textId="77777777" w:rsidR="007A7E67" w:rsidRPr="00DE1B93" w:rsidRDefault="007A7E67" w:rsidP="001F2F68">
            <w:pPr>
              <w:spacing w:after="0" w:line="240" w:lineRule="auto"/>
              <w:rPr>
                <w:rFonts w:ascii="Times New Roman" w:hAnsi="Times New Roman" w:cs="Times New Roman"/>
                <w:sz w:val="24"/>
                <w:szCs w:val="24"/>
              </w:rPr>
            </w:pPr>
            <w:r w:rsidRPr="00DE1B93">
              <w:rPr>
                <w:rFonts w:ascii="Times New Roman" w:eastAsia="Times New Roman" w:hAnsi="Times New Roman" w:cs="Times New Roman"/>
                <w:sz w:val="24"/>
                <w:szCs w:val="24"/>
                <w:lang w:eastAsia="fr-FR"/>
              </w:rPr>
              <w:t>FM</w:t>
            </w:r>
          </w:p>
        </w:tc>
        <w:tc>
          <w:tcPr>
            <w:tcW w:w="1197" w:type="dxa"/>
            <w:shd w:val="clear" w:color="auto" w:fill="auto"/>
          </w:tcPr>
          <w:p w14:paraId="73F13275"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sidRPr="00DE1B93">
              <w:rPr>
                <w:rFonts w:ascii="Times New Roman" w:eastAsia="Times New Roman" w:hAnsi="Times New Roman" w:cs="Times New Roman"/>
                <w:sz w:val="24"/>
                <w:szCs w:val="24"/>
                <w:lang w:eastAsia="fr-FR"/>
              </w:rPr>
              <w:t>Prestations intellectuelles</w:t>
            </w:r>
          </w:p>
        </w:tc>
        <w:tc>
          <w:tcPr>
            <w:tcW w:w="1330" w:type="dxa"/>
            <w:shd w:val="clear" w:color="auto" w:fill="auto"/>
          </w:tcPr>
          <w:p w14:paraId="0729A6B9" w14:textId="77777777" w:rsidR="007A7E67" w:rsidRDefault="007A7E67" w:rsidP="001F2F68">
            <w:pPr>
              <w:spacing w:after="0" w:line="240" w:lineRule="auto"/>
            </w:pPr>
            <w:r w:rsidRPr="00F522C5">
              <w:rPr>
                <w:rFonts w:ascii="Times New Roman" w:eastAsia="Times New Roman" w:hAnsi="Times New Roman" w:cs="Times New Roman"/>
                <w:sz w:val="24"/>
                <w:szCs w:val="24"/>
                <w:lang w:eastAsia="fr-FR"/>
              </w:rPr>
              <w:t>SMC</w:t>
            </w:r>
          </w:p>
        </w:tc>
        <w:tc>
          <w:tcPr>
            <w:tcW w:w="931" w:type="dxa"/>
            <w:shd w:val="clear" w:color="auto" w:fill="auto"/>
          </w:tcPr>
          <w:p w14:paraId="63EDB031" w14:textId="1D06D6CB"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Février 2024</w:t>
            </w:r>
          </w:p>
        </w:tc>
        <w:tc>
          <w:tcPr>
            <w:tcW w:w="2118" w:type="dxa"/>
            <w:shd w:val="clear" w:color="auto" w:fill="auto"/>
          </w:tcPr>
          <w:p w14:paraId="308D2F5A"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Mars 2024</w:t>
            </w:r>
          </w:p>
        </w:tc>
        <w:tc>
          <w:tcPr>
            <w:tcW w:w="2693" w:type="dxa"/>
            <w:shd w:val="clear" w:color="auto" w:fill="auto"/>
          </w:tcPr>
          <w:p w14:paraId="335E6A96"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Mars 2024</w:t>
            </w:r>
          </w:p>
        </w:tc>
      </w:tr>
      <w:tr w:rsidR="007A7E67" w:rsidRPr="00DE1B93" w14:paraId="03DDC1DB" w14:textId="77777777" w:rsidTr="007A7E67">
        <w:trPr>
          <w:trHeight w:val="479"/>
        </w:trPr>
        <w:tc>
          <w:tcPr>
            <w:tcW w:w="596" w:type="dxa"/>
            <w:shd w:val="clear" w:color="auto" w:fill="auto"/>
          </w:tcPr>
          <w:p w14:paraId="374A5DB6" w14:textId="73728174" w:rsidR="007A7E67" w:rsidRPr="00DE1B93" w:rsidRDefault="007A7E67" w:rsidP="001F2F68">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14</w:t>
            </w:r>
          </w:p>
        </w:tc>
        <w:tc>
          <w:tcPr>
            <w:tcW w:w="1003" w:type="dxa"/>
            <w:shd w:val="clear" w:color="auto" w:fill="auto"/>
          </w:tcPr>
          <w:p w14:paraId="3AF9ED87" w14:textId="77777777" w:rsidR="007A7E67" w:rsidRPr="00DE1B93" w:rsidRDefault="007A7E67" w:rsidP="001F2F68">
            <w:pPr>
              <w:spacing w:after="0" w:line="240" w:lineRule="auto"/>
              <w:jc w:val="center"/>
              <w:rPr>
                <w:rFonts w:ascii="Times New Roman" w:hAnsi="Times New Roman" w:cs="Times New Roman"/>
                <w:sz w:val="24"/>
                <w:szCs w:val="24"/>
              </w:rPr>
            </w:pPr>
            <w:r w:rsidRPr="00DE1B93">
              <w:rPr>
                <w:rFonts w:ascii="Times New Roman" w:hAnsi="Times New Roman" w:cs="Times New Roman"/>
                <w:sz w:val="24"/>
                <w:szCs w:val="24"/>
              </w:rPr>
              <w:t>5032</w:t>
            </w:r>
          </w:p>
        </w:tc>
        <w:tc>
          <w:tcPr>
            <w:tcW w:w="3327" w:type="dxa"/>
            <w:shd w:val="clear" w:color="auto" w:fill="auto"/>
          </w:tcPr>
          <w:p w14:paraId="211A28CA" w14:textId="77777777" w:rsidR="007A7E67" w:rsidRPr="00DE1B93" w:rsidRDefault="007A7E67" w:rsidP="001F2F68">
            <w:pPr>
              <w:spacing w:after="0" w:line="240" w:lineRule="auto"/>
              <w:jc w:val="both"/>
              <w:rPr>
                <w:rFonts w:ascii="Times New Roman" w:hAnsi="Times New Roman" w:cs="Times New Roman"/>
                <w:sz w:val="24"/>
                <w:szCs w:val="24"/>
              </w:rPr>
            </w:pPr>
            <w:r w:rsidRPr="00DE1B93">
              <w:rPr>
                <w:rFonts w:ascii="Times New Roman" w:hAnsi="Times New Roman" w:cs="Times New Roman"/>
                <w:sz w:val="24"/>
                <w:szCs w:val="24"/>
              </w:rPr>
              <w:t>Réaliser en 2023 l'évaluation à mi-parcours du plan stratégique national d'élimination du paludisme 2021-2025</w:t>
            </w:r>
          </w:p>
        </w:tc>
        <w:tc>
          <w:tcPr>
            <w:tcW w:w="1331" w:type="dxa"/>
            <w:shd w:val="clear" w:color="auto" w:fill="auto"/>
          </w:tcPr>
          <w:p w14:paraId="039B9192" w14:textId="77777777" w:rsidR="007A7E67" w:rsidRPr="00DE1B93" w:rsidRDefault="007A7E67" w:rsidP="001F2F68">
            <w:pPr>
              <w:spacing w:after="0" w:line="240" w:lineRule="auto"/>
              <w:rPr>
                <w:rFonts w:ascii="Times New Roman" w:hAnsi="Times New Roman" w:cs="Times New Roman"/>
                <w:sz w:val="24"/>
                <w:szCs w:val="24"/>
              </w:rPr>
            </w:pPr>
            <w:r w:rsidRPr="00DE1B93">
              <w:rPr>
                <w:rFonts w:ascii="Times New Roman" w:eastAsia="Times New Roman" w:hAnsi="Times New Roman" w:cs="Times New Roman"/>
                <w:sz w:val="24"/>
                <w:szCs w:val="24"/>
                <w:lang w:eastAsia="fr-FR"/>
              </w:rPr>
              <w:t>FM</w:t>
            </w:r>
          </w:p>
        </w:tc>
        <w:tc>
          <w:tcPr>
            <w:tcW w:w="1197" w:type="dxa"/>
            <w:shd w:val="clear" w:color="auto" w:fill="auto"/>
          </w:tcPr>
          <w:p w14:paraId="022C4CC2"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sidRPr="00DE1B93">
              <w:rPr>
                <w:rFonts w:ascii="Times New Roman" w:eastAsia="Times New Roman" w:hAnsi="Times New Roman" w:cs="Times New Roman"/>
                <w:sz w:val="24"/>
                <w:szCs w:val="24"/>
                <w:lang w:eastAsia="fr-FR"/>
              </w:rPr>
              <w:t>Prestations intellectuelles</w:t>
            </w:r>
          </w:p>
        </w:tc>
        <w:tc>
          <w:tcPr>
            <w:tcW w:w="1330" w:type="dxa"/>
            <w:shd w:val="clear" w:color="auto" w:fill="auto"/>
          </w:tcPr>
          <w:p w14:paraId="78896339" w14:textId="77777777" w:rsidR="007A7E67" w:rsidRDefault="007A7E67" w:rsidP="001F2F68">
            <w:pPr>
              <w:spacing w:after="0" w:line="240" w:lineRule="auto"/>
            </w:pPr>
            <w:r w:rsidRPr="00F522C5">
              <w:rPr>
                <w:rFonts w:ascii="Times New Roman" w:eastAsia="Times New Roman" w:hAnsi="Times New Roman" w:cs="Times New Roman"/>
                <w:sz w:val="24"/>
                <w:szCs w:val="24"/>
                <w:lang w:eastAsia="fr-FR"/>
              </w:rPr>
              <w:t>SMC</w:t>
            </w:r>
          </w:p>
        </w:tc>
        <w:tc>
          <w:tcPr>
            <w:tcW w:w="931" w:type="dxa"/>
            <w:shd w:val="clear" w:color="auto" w:fill="auto"/>
          </w:tcPr>
          <w:p w14:paraId="49B07D1E" w14:textId="634DBE81"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Février 2024</w:t>
            </w:r>
          </w:p>
        </w:tc>
        <w:tc>
          <w:tcPr>
            <w:tcW w:w="2118" w:type="dxa"/>
            <w:shd w:val="clear" w:color="auto" w:fill="auto"/>
          </w:tcPr>
          <w:p w14:paraId="12BCB899"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Mars 2024</w:t>
            </w:r>
          </w:p>
        </w:tc>
        <w:tc>
          <w:tcPr>
            <w:tcW w:w="2693" w:type="dxa"/>
            <w:shd w:val="clear" w:color="auto" w:fill="auto"/>
          </w:tcPr>
          <w:p w14:paraId="6D02911B"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Mars 2024</w:t>
            </w:r>
          </w:p>
        </w:tc>
      </w:tr>
      <w:tr w:rsidR="007A7E67" w:rsidRPr="00DE1B93" w14:paraId="2759156E" w14:textId="77777777" w:rsidTr="007A7E67">
        <w:trPr>
          <w:trHeight w:val="479"/>
        </w:trPr>
        <w:tc>
          <w:tcPr>
            <w:tcW w:w="596" w:type="dxa"/>
            <w:shd w:val="clear" w:color="auto" w:fill="auto"/>
          </w:tcPr>
          <w:p w14:paraId="6D62A448" w14:textId="62783FDF" w:rsidR="007A7E67" w:rsidRPr="00DE1B93" w:rsidRDefault="007A7E67" w:rsidP="001F2F68">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15</w:t>
            </w:r>
          </w:p>
        </w:tc>
        <w:tc>
          <w:tcPr>
            <w:tcW w:w="1003" w:type="dxa"/>
            <w:shd w:val="clear" w:color="auto" w:fill="auto"/>
          </w:tcPr>
          <w:p w14:paraId="7C45410F" w14:textId="77777777" w:rsidR="007A7E67" w:rsidRPr="00DE1B93" w:rsidRDefault="007A7E67" w:rsidP="001F2F68">
            <w:pPr>
              <w:spacing w:after="0" w:line="240" w:lineRule="auto"/>
              <w:jc w:val="center"/>
              <w:rPr>
                <w:rFonts w:ascii="Times New Roman" w:hAnsi="Times New Roman" w:cs="Times New Roman"/>
                <w:color w:val="000000"/>
                <w:sz w:val="24"/>
                <w:szCs w:val="24"/>
              </w:rPr>
            </w:pPr>
            <w:r w:rsidRPr="00DE1B93">
              <w:rPr>
                <w:rFonts w:ascii="Times New Roman" w:hAnsi="Times New Roman" w:cs="Times New Roman"/>
                <w:color w:val="000000"/>
                <w:sz w:val="24"/>
                <w:szCs w:val="24"/>
              </w:rPr>
              <w:t>1154</w:t>
            </w:r>
          </w:p>
        </w:tc>
        <w:tc>
          <w:tcPr>
            <w:tcW w:w="3327" w:type="dxa"/>
            <w:shd w:val="clear" w:color="auto" w:fill="auto"/>
          </w:tcPr>
          <w:p w14:paraId="07DDD3AA" w14:textId="77777777" w:rsidR="007A7E67" w:rsidRPr="00DE1B93" w:rsidRDefault="007A7E67" w:rsidP="001F2F68">
            <w:pPr>
              <w:spacing w:after="0" w:line="240" w:lineRule="auto"/>
              <w:jc w:val="both"/>
              <w:rPr>
                <w:rFonts w:ascii="Times New Roman" w:hAnsi="Times New Roman" w:cs="Times New Roman"/>
                <w:color w:val="000000"/>
                <w:sz w:val="24"/>
                <w:szCs w:val="24"/>
              </w:rPr>
            </w:pPr>
            <w:proofErr w:type="gramStart"/>
            <w:r w:rsidRPr="00DE1B93">
              <w:rPr>
                <w:rFonts w:ascii="Times New Roman" w:hAnsi="Times New Roman" w:cs="Times New Roman"/>
                <w:sz w:val="24"/>
                <w:szCs w:val="24"/>
              </w:rPr>
              <w:t>l’assistance</w:t>
            </w:r>
            <w:proofErr w:type="gramEnd"/>
            <w:r w:rsidRPr="00DE1B93">
              <w:rPr>
                <w:rFonts w:ascii="Times New Roman" w:hAnsi="Times New Roman" w:cs="Times New Roman"/>
                <w:sz w:val="24"/>
                <w:szCs w:val="24"/>
              </w:rPr>
              <w:t xml:space="preserve"> juridique et judiciaire à travers le pays et la sensibilisation de ces populations-clés sur leurs droits</w:t>
            </w:r>
          </w:p>
        </w:tc>
        <w:tc>
          <w:tcPr>
            <w:tcW w:w="1331" w:type="dxa"/>
            <w:shd w:val="clear" w:color="auto" w:fill="auto"/>
          </w:tcPr>
          <w:p w14:paraId="640DD3EF" w14:textId="77777777" w:rsidR="007A7E67" w:rsidRPr="00DE1B93" w:rsidRDefault="007A7E67" w:rsidP="001F2F68">
            <w:pPr>
              <w:spacing w:after="0" w:line="240" w:lineRule="auto"/>
              <w:rPr>
                <w:rFonts w:ascii="Times New Roman" w:hAnsi="Times New Roman" w:cs="Times New Roman"/>
                <w:sz w:val="24"/>
                <w:szCs w:val="24"/>
              </w:rPr>
            </w:pPr>
            <w:r w:rsidRPr="00DE1B93">
              <w:rPr>
                <w:rFonts w:ascii="Times New Roman" w:eastAsia="Times New Roman" w:hAnsi="Times New Roman" w:cs="Times New Roman"/>
                <w:sz w:val="24"/>
                <w:szCs w:val="24"/>
                <w:lang w:eastAsia="fr-FR"/>
              </w:rPr>
              <w:t>FM</w:t>
            </w:r>
          </w:p>
        </w:tc>
        <w:tc>
          <w:tcPr>
            <w:tcW w:w="1197" w:type="dxa"/>
            <w:shd w:val="clear" w:color="auto" w:fill="auto"/>
          </w:tcPr>
          <w:p w14:paraId="018853FD"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sidRPr="00DE1B93">
              <w:rPr>
                <w:rFonts w:ascii="Times New Roman" w:eastAsia="Times New Roman" w:hAnsi="Times New Roman" w:cs="Times New Roman"/>
                <w:sz w:val="24"/>
                <w:szCs w:val="24"/>
                <w:lang w:eastAsia="fr-FR"/>
              </w:rPr>
              <w:t>Prestations</w:t>
            </w:r>
          </w:p>
        </w:tc>
        <w:tc>
          <w:tcPr>
            <w:tcW w:w="1330" w:type="dxa"/>
            <w:shd w:val="clear" w:color="auto" w:fill="auto"/>
          </w:tcPr>
          <w:p w14:paraId="660AD46B"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SMC</w:t>
            </w:r>
          </w:p>
        </w:tc>
        <w:tc>
          <w:tcPr>
            <w:tcW w:w="931" w:type="dxa"/>
            <w:shd w:val="clear" w:color="auto" w:fill="auto"/>
          </w:tcPr>
          <w:p w14:paraId="4883FFF6" w14:textId="616070FC"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Février 2024</w:t>
            </w:r>
          </w:p>
        </w:tc>
        <w:tc>
          <w:tcPr>
            <w:tcW w:w="2118" w:type="dxa"/>
            <w:shd w:val="clear" w:color="auto" w:fill="auto"/>
          </w:tcPr>
          <w:p w14:paraId="0AFF65AC"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Mars 2024</w:t>
            </w:r>
          </w:p>
        </w:tc>
        <w:tc>
          <w:tcPr>
            <w:tcW w:w="2693" w:type="dxa"/>
            <w:shd w:val="clear" w:color="auto" w:fill="auto"/>
          </w:tcPr>
          <w:p w14:paraId="02EC4125"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Mars 2024</w:t>
            </w:r>
          </w:p>
        </w:tc>
      </w:tr>
      <w:tr w:rsidR="007A7E67" w:rsidRPr="00DE1B93" w14:paraId="685537F2" w14:textId="77777777" w:rsidTr="007A7E67">
        <w:trPr>
          <w:trHeight w:val="479"/>
        </w:trPr>
        <w:tc>
          <w:tcPr>
            <w:tcW w:w="596" w:type="dxa"/>
            <w:shd w:val="clear" w:color="auto" w:fill="auto"/>
          </w:tcPr>
          <w:p w14:paraId="1F97D90E" w14:textId="7530D7A0" w:rsidR="007A7E67" w:rsidRPr="00DE1B93" w:rsidRDefault="007A7E67" w:rsidP="001F2F68">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16</w:t>
            </w:r>
          </w:p>
        </w:tc>
        <w:tc>
          <w:tcPr>
            <w:tcW w:w="1003" w:type="dxa"/>
            <w:shd w:val="clear" w:color="auto" w:fill="auto"/>
          </w:tcPr>
          <w:p w14:paraId="1F6EBB7D" w14:textId="77777777" w:rsidR="007A7E67" w:rsidRPr="00DE1B93" w:rsidRDefault="007A7E67" w:rsidP="001F2F68">
            <w:pPr>
              <w:spacing w:after="0" w:line="240" w:lineRule="auto"/>
              <w:jc w:val="center"/>
              <w:rPr>
                <w:rFonts w:ascii="Times New Roman" w:eastAsia="Times New Roman" w:hAnsi="Times New Roman" w:cs="Times New Roman"/>
                <w:sz w:val="24"/>
                <w:szCs w:val="24"/>
                <w:lang w:eastAsia="fr-FR"/>
              </w:rPr>
            </w:pPr>
            <w:r w:rsidRPr="00DE1B93">
              <w:rPr>
                <w:rFonts w:ascii="Times New Roman" w:eastAsia="Times New Roman" w:hAnsi="Times New Roman" w:cs="Times New Roman"/>
                <w:sz w:val="24"/>
                <w:szCs w:val="24"/>
                <w:lang w:eastAsia="fr-FR"/>
              </w:rPr>
              <w:t>2064</w:t>
            </w:r>
          </w:p>
        </w:tc>
        <w:tc>
          <w:tcPr>
            <w:tcW w:w="3327" w:type="dxa"/>
            <w:shd w:val="clear" w:color="auto" w:fill="auto"/>
          </w:tcPr>
          <w:p w14:paraId="761B763C"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sidRPr="00DE1B93">
              <w:rPr>
                <w:rFonts w:ascii="Times New Roman" w:eastAsia="Times New Roman" w:hAnsi="Times New Roman" w:cs="Times New Roman"/>
                <w:sz w:val="24"/>
                <w:szCs w:val="24"/>
                <w:lang w:eastAsia="fr-FR"/>
              </w:rPr>
              <w:t>Conduire une évaluation CRG (Communauté, Genre et droit humain)</w:t>
            </w:r>
          </w:p>
        </w:tc>
        <w:tc>
          <w:tcPr>
            <w:tcW w:w="1331" w:type="dxa"/>
            <w:shd w:val="clear" w:color="auto" w:fill="auto"/>
          </w:tcPr>
          <w:p w14:paraId="1693D51C" w14:textId="77777777" w:rsidR="007A7E67" w:rsidRPr="00DE1B93" w:rsidRDefault="007A7E67" w:rsidP="001F2F68">
            <w:pPr>
              <w:spacing w:after="0" w:line="240" w:lineRule="auto"/>
              <w:rPr>
                <w:rFonts w:ascii="Times New Roman" w:hAnsi="Times New Roman" w:cs="Times New Roman"/>
                <w:sz w:val="24"/>
                <w:szCs w:val="24"/>
              </w:rPr>
            </w:pPr>
            <w:r w:rsidRPr="00DE1B93">
              <w:rPr>
                <w:rFonts w:ascii="Times New Roman" w:eastAsia="Times New Roman" w:hAnsi="Times New Roman" w:cs="Times New Roman"/>
                <w:sz w:val="24"/>
                <w:szCs w:val="24"/>
                <w:lang w:eastAsia="fr-FR"/>
              </w:rPr>
              <w:t>FM</w:t>
            </w:r>
          </w:p>
        </w:tc>
        <w:tc>
          <w:tcPr>
            <w:tcW w:w="1197" w:type="dxa"/>
            <w:shd w:val="clear" w:color="auto" w:fill="auto"/>
          </w:tcPr>
          <w:p w14:paraId="406349A5" w14:textId="77777777" w:rsidR="007A7E67" w:rsidRPr="00DE1B93" w:rsidRDefault="007A7E67" w:rsidP="001F2F68">
            <w:pPr>
              <w:spacing w:after="0" w:line="240" w:lineRule="auto"/>
              <w:jc w:val="both"/>
              <w:rPr>
                <w:rFonts w:ascii="Times New Roman" w:eastAsia="Times New Roman" w:hAnsi="Times New Roman" w:cs="Times New Roman"/>
                <w:sz w:val="24"/>
                <w:szCs w:val="24"/>
                <w:lang w:eastAsia="fr-FR"/>
              </w:rPr>
            </w:pPr>
            <w:r w:rsidRPr="00DE1B93">
              <w:rPr>
                <w:rFonts w:ascii="Times New Roman" w:eastAsia="Times New Roman" w:hAnsi="Times New Roman" w:cs="Times New Roman"/>
                <w:sz w:val="24"/>
                <w:szCs w:val="24"/>
                <w:lang w:eastAsia="fr-FR"/>
              </w:rPr>
              <w:t>Prestations intellectuelles</w:t>
            </w:r>
          </w:p>
        </w:tc>
        <w:tc>
          <w:tcPr>
            <w:tcW w:w="1330" w:type="dxa"/>
            <w:shd w:val="clear" w:color="auto" w:fill="auto"/>
          </w:tcPr>
          <w:p w14:paraId="3C0D1ACE" w14:textId="77777777" w:rsidR="007A7E67" w:rsidRDefault="007A7E67" w:rsidP="001F2F68">
            <w:pPr>
              <w:spacing w:after="0" w:line="240" w:lineRule="auto"/>
            </w:pPr>
            <w:r w:rsidRPr="00E61DF8">
              <w:rPr>
                <w:rFonts w:ascii="Times New Roman" w:eastAsia="Times New Roman" w:hAnsi="Times New Roman" w:cs="Times New Roman"/>
                <w:sz w:val="24"/>
                <w:szCs w:val="24"/>
                <w:lang w:eastAsia="fr-FR"/>
              </w:rPr>
              <w:t>SMC</w:t>
            </w:r>
          </w:p>
        </w:tc>
        <w:tc>
          <w:tcPr>
            <w:tcW w:w="931" w:type="dxa"/>
            <w:shd w:val="clear" w:color="auto" w:fill="auto"/>
          </w:tcPr>
          <w:p w14:paraId="5DCA1ED6" w14:textId="39A74472"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Février 2024</w:t>
            </w:r>
          </w:p>
        </w:tc>
        <w:tc>
          <w:tcPr>
            <w:tcW w:w="2118" w:type="dxa"/>
            <w:shd w:val="clear" w:color="auto" w:fill="auto"/>
          </w:tcPr>
          <w:p w14:paraId="2E0DD4F4"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Mars 2024</w:t>
            </w:r>
          </w:p>
        </w:tc>
        <w:tc>
          <w:tcPr>
            <w:tcW w:w="2693" w:type="dxa"/>
            <w:shd w:val="clear" w:color="auto" w:fill="auto"/>
          </w:tcPr>
          <w:p w14:paraId="63AF6CFB"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Mars 2024</w:t>
            </w:r>
          </w:p>
        </w:tc>
      </w:tr>
      <w:tr w:rsidR="007A7E67" w:rsidRPr="00DE1B93" w14:paraId="748D5A46" w14:textId="77777777" w:rsidTr="007A7E67">
        <w:trPr>
          <w:trHeight w:val="479"/>
        </w:trPr>
        <w:tc>
          <w:tcPr>
            <w:tcW w:w="596" w:type="dxa"/>
            <w:shd w:val="clear" w:color="auto" w:fill="auto"/>
          </w:tcPr>
          <w:p w14:paraId="28502ABD" w14:textId="6F422EA3" w:rsidR="007A7E67" w:rsidRPr="00DE1B93" w:rsidRDefault="007A7E67" w:rsidP="001F2F68">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17</w:t>
            </w:r>
          </w:p>
        </w:tc>
        <w:tc>
          <w:tcPr>
            <w:tcW w:w="1003" w:type="dxa"/>
            <w:shd w:val="clear" w:color="auto" w:fill="auto"/>
          </w:tcPr>
          <w:p w14:paraId="268456C0" w14:textId="77777777" w:rsidR="007A7E67" w:rsidRPr="00DE1B93" w:rsidRDefault="007A7E67" w:rsidP="001F2F68">
            <w:pPr>
              <w:spacing w:after="0" w:line="240" w:lineRule="auto"/>
              <w:jc w:val="center"/>
              <w:rPr>
                <w:rFonts w:ascii="Times New Roman" w:hAnsi="Times New Roman" w:cs="Times New Roman"/>
                <w:color w:val="000000"/>
                <w:sz w:val="24"/>
                <w:szCs w:val="24"/>
              </w:rPr>
            </w:pPr>
            <w:r w:rsidRPr="00DE1B93">
              <w:rPr>
                <w:rFonts w:ascii="Times New Roman" w:hAnsi="Times New Roman" w:cs="Times New Roman"/>
                <w:color w:val="000000"/>
                <w:sz w:val="24"/>
                <w:szCs w:val="24"/>
              </w:rPr>
              <w:t>2089</w:t>
            </w:r>
          </w:p>
        </w:tc>
        <w:tc>
          <w:tcPr>
            <w:tcW w:w="3327" w:type="dxa"/>
            <w:shd w:val="clear" w:color="auto" w:fill="auto"/>
            <w:vAlign w:val="center"/>
          </w:tcPr>
          <w:p w14:paraId="3E00BF2B" w14:textId="77777777" w:rsidR="007A7E67" w:rsidRPr="00DE1B93" w:rsidRDefault="007A7E67" w:rsidP="001F2F68">
            <w:pPr>
              <w:spacing w:after="0" w:line="240" w:lineRule="auto"/>
              <w:jc w:val="both"/>
              <w:rPr>
                <w:rFonts w:ascii="Times New Roman" w:hAnsi="Times New Roman" w:cs="Times New Roman"/>
                <w:sz w:val="24"/>
                <w:szCs w:val="24"/>
              </w:rPr>
            </w:pPr>
            <w:r w:rsidRPr="00DE1B93">
              <w:rPr>
                <w:rFonts w:ascii="Times New Roman" w:hAnsi="Times New Roman" w:cs="Times New Roman"/>
                <w:sz w:val="24"/>
                <w:szCs w:val="24"/>
              </w:rPr>
              <w:t>Aménagement et équipement de 2 salles de réanimation l’une à l’Unité de Prise en Charge pour prendre en charge les malades tuberculeux pharmaco-résistant en insuffisance respiratoire</w:t>
            </w:r>
          </w:p>
        </w:tc>
        <w:tc>
          <w:tcPr>
            <w:tcW w:w="1331" w:type="dxa"/>
            <w:shd w:val="clear" w:color="auto" w:fill="auto"/>
          </w:tcPr>
          <w:p w14:paraId="3DB2B009" w14:textId="77777777" w:rsidR="007A7E67" w:rsidRPr="00DE1B93" w:rsidRDefault="007A7E67" w:rsidP="001F2F68">
            <w:pPr>
              <w:spacing w:after="0" w:line="240" w:lineRule="auto"/>
              <w:rPr>
                <w:rFonts w:ascii="Times New Roman" w:hAnsi="Times New Roman" w:cs="Times New Roman"/>
                <w:sz w:val="24"/>
                <w:szCs w:val="24"/>
              </w:rPr>
            </w:pPr>
            <w:r w:rsidRPr="00DE1B93">
              <w:rPr>
                <w:rFonts w:ascii="Times New Roman" w:eastAsia="Times New Roman" w:hAnsi="Times New Roman" w:cs="Times New Roman"/>
                <w:sz w:val="24"/>
                <w:szCs w:val="24"/>
                <w:lang w:eastAsia="fr-FR"/>
              </w:rPr>
              <w:t>FM</w:t>
            </w:r>
          </w:p>
        </w:tc>
        <w:tc>
          <w:tcPr>
            <w:tcW w:w="1197" w:type="dxa"/>
            <w:shd w:val="clear" w:color="auto" w:fill="auto"/>
          </w:tcPr>
          <w:p w14:paraId="0B1813D4"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sidRPr="00DE1B93">
              <w:rPr>
                <w:rFonts w:ascii="Times New Roman" w:eastAsia="Times New Roman" w:hAnsi="Times New Roman" w:cs="Times New Roman"/>
                <w:sz w:val="24"/>
                <w:szCs w:val="24"/>
                <w:lang w:eastAsia="fr-FR"/>
              </w:rPr>
              <w:t>Travaux</w:t>
            </w:r>
          </w:p>
        </w:tc>
        <w:tc>
          <w:tcPr>
            <w:tcW w:w="1330" w:type="dxa"/>
            <w:shd w:val="clear" w:color="auto" w:fill="auto"/>
          </w:tcPr>
          <w:p w14:paraId="35BD553A" w14:textId="77777777" w:rsidR="007A7E67" w:rsidRPr="00DE1B93" w:rsidRDefault="007A7E67" w:rsidP="001F2F68">
            <w:pPr>
              <w:spacing w:after="0" w:line="240" w:lineRule="auto"/>
              <w:rPr>
                <w:rFonts w:ascii="Times New Roman" w:hAnsi="Times New Roman" w:cs="Times New Roman"/>
                <w:sz w:val="24"/>
                <w:szCs w:val="24"/>
              </w:rPr>
            </w:pPr>
            <w:r w:rsidRPr="00DE1B93">
              <w:rPr>
                <w:rFonts w:ascii="Times New Roman" w:eastAsia="Times New Roman" w:hAnsi="Times New Roman" w:cs="Times New Roman"/>
                <w:sz w:val="24"/>
                <w:szCs w:val="24"/>
                <w:lang w:eastAsia="fr-FR"/>
              </w:rPr>
              <w:t>CC</w:t>
            </w:r>
          </w:p>
        </w:tc>
        <w:tc>
          <w:tcPr>
            <w:tcW w:w="931" w:type="dxa"/>
            <w:shd w:val="clear" w:color="auto" w:fill="auto"/>
          </w:tcPr>
          <w:p w14:paraId="3B7B682A" w14:textId="618062BC"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Février 2024</w:t>
            </w:r>
          </w:p>
        </w:tc>
        <w:tc>
          <w:tcPr>
            <w:tcW w:w="2118" w:type="dxa"/>
            <w:shd w:val="clear" w:color="auto" w:fill="auto"/>
          </w:tcPr>
          <w:p w14:paraId="0857E1C9"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Mars 2024</w:t>
            </w:r>
          </w:p>
        </w:tc>
        <w:tc>
          <w:tcPr>
            <w:tcW w:w="2693" w:type="dxa"/>
            <w:shd w:val="clear" w:color="auto" w:fill="auto"/>
          </w:tcPr>
          <w:p w14:paraId="2E7D9D49" w14:textId="77777777" w:rsidR="007A7E67" w:rsidRPr="00DE1B93" w:rsidRDefault="007A7E67" w:rsidP="001F2F6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Mars 2024</w:t>
            </w:r>
          </w:p>
        </w:tc>
      </w:tr>
      <w:tr w:rsidR="007A7E67" w:rsidRPr="00DE1B93" w14:paraId="4140E074" w14:textId="77777777" w:rsidTr="007A7E67">
        <w:trPr>
          <w:trHeight w:val="479"/>
        </w:trPr>
        <w:tc>
          <w:tcPr>
            <w:tcW w:w="596" w:type="dxa"/>
            <w:shd w:val="clear" w:color="auto" w:fill="auto"/>
          </w:tcPr>
          <w:p w14:paraId="6DCD2870" w14:textId="0D6B21A8" w:rsidR="007A7E67" w:rsidRPr="004A1986" w:rsidRDefault="007A7E67" w:rsidP="001F2F68">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18</w:t>
            </w:r>
          </w:p>
        </w:tc>
        <w:tc>
          <w:tcPr>
            <w:tcW w:w="1003" w:type="dxa"/>
            <w:shd w:val="clear" w:color="auto" w:fill="auto"/>
          </w:tcPr>
          <w:p w14:paraId="72953803" w14:textId="77777777" w:rsidR="007A7E67" w:rsidRPr="004A1986" w:rsidRDefault="007A7E67" w:rsidP="001F2F68">
            <w:pPr>
              <w:spacing w:after="0" w:line="240" w:lineRule="auto"/>
              <w:jc w:val="center"/>
              <w:rPr>
                <w:rFonts w:ascii="Times New Roman" w:hAnsi="Times New Roman" w:cs="Times New Roman"/>
                <w:color w:val="000000"/>
                <w:sz w:val="24"/>
                <w:szCs w:val="24"/>
              </w:rPr>
            </w:pPr>
            <w:r w:rsidRPr="004A1986">
              <w:rPr>
                <w:rFonts w:ascii="Times New Roman" w:hAnsi="Times New Roman" w:cs="Times New Roman"/>
                <w:color w:val="000000"/>
                <w:sz w:val="24"/>
                <w:szCs w:val="24"/>
              </w:rPr>
              <w:t>5251</w:t>
            </w:r>
          </w:p>
        </w:tc>
        <w:tc>
          <w:tcPr>
            <w:tcW w:w="3327" w:type="dxa"/>
            <w:shd w:val="clear" w:color="auto" w:fill="auto"/>
            <w:vAlign w:val="center"/>
          </w:tcPr>
          <w:p w14:paraId="6192B782" w14:textId="77777777" w:rsidR="007A7E67" w:rsidRPr="004A1986" w:rsidRDefault="007A7E67" w:rsidP="001F2F68">
            <w:pPr>
              <w:spacing w:after="0" w:line="240" w:lineRule="auto"/>
              <w:jc w:val="both"/>
              <w:rPr>
                <w:rFonts w:ascii="Times New Roman" w:hAnsi="Times New Roman" w:cs="Times New Roman"/>
                <w:color w:val="000000"/>
                <w:sz w:val="24"/>
                <w:szCs w:val="24"/>
              </w:rPr>
            </w:pPr>
            <w:r w:rsidRPr="004A1986">
              <w:rPr>
                <w:rFonts w:ascii="Times New Roman" w:hAnsi="Times New Roman" w:cs="Times New Roman"/>
                <w:color w:val="000000"/>
                <w:sz w:val="24"/>
                <w:szCs w:val="24"/>
              </w:rPr>
              <w:t>Acquisition d’un véhicule 4*4 pour le LNRM/INRSP</w:t>
            </w:r>
          </w:p>
        </w:tc>
        <w:tc>
          <w:tcPr>
            <w:tcW w:w="1331" w:type="dxa"/>
            <w:shd w:val="clear" w:color="auto" w:fill="auto"/>
          </w:tcPr>
          <w:p w14:paraId="5496F022" w14:textId="77777777" w:rsidR="007A7E67" w:rsidRPr="004A1986" w:rsidRDefault="007A7E67" w:rsidP="001F2F68">
            <w:pPr>
              <w:spacing w:after="0" w:line="240" w:lineRule="auto"/>
              <w:rPr>
                <w:rFonts w:ascii="Times New Roman" w:hAnsi="Times New Roman" w:cs="Times New Roman"/>
                <w:sz w:val="24"/>
                <w:szCs w:val="24"/>
              </w:rPr>
            </w:pPr>
            <w:r w:rsidRPr="004A1986">
              <w:rPr>
                <w:rFonts w:ascii="Times New Roman" w:eastAsia="Times New Roman" w:hAnsi="Times New Roman" w:cs="Times New Roman"/>
                <w:sz w:val="24"/>
                <w:szCs w:val="24"/>
                <w:lang w:eastAsia="fr-FR"/>
              </w:rPr>
              <w:t>FM</w:t>
            </w:r>
          </w:p>
        </w:tc>
        <w:tc>
          <w:tcPr>
            <w:tcW w:w="1197" w:type="dxa"/>
            <w:shd w:val="clear" w:color="auto" w:fill="auto"/>
          </w:tcPr>
          <w:p w14:paraId="3D87367F" w14:textId="77777777" w:rsidR="007A7E67" w:rsidRPr="004A1986" w:rsidRDefault="007A7E67" w:rsidP="001F2F68">
            <w:pPr>
              <w:spacing w:after="0" w:line="240" w:lineRule="auto"/>
              <w:rPr>
                <w:rFonts w:ascii="Times New Roman" w:eastAsia="Times New Roman" w:hAnsi="Times New Roman" w:cs="Times New Roman"/>
                <w:sz w:val="24"/>
                <w:szCs w:val="24"/>
                <w:lang w:eastAsia="fr-FR"/>
              </w:rPr>
            </w:pPr>
            <w:r w:rsidRPr="004A1986">
              <w:rPr>
                <w:rFonts w:ascii="Times New Roman" w:eastAsia="Times New Roman" w:hAnsi="Times New Roman" w:cs="Times New Roman"/>
                <w:sz w:val="24"/>
                <w:szCs w:val="24"/>
                <w:lang w:eastAsia="fr-FR"/>
              </w:rPr>
              <w:t>Fournitures</w:t>
            </w:r>
          </w:p>
        </w:tc>
        <w:tc>
          <w:tcPr>
            <w:tcW w:w="1330" w:type="dxa"/>
            <w:shd w:val="clear" w:color="auto" w:fill="auto"/>
          </w:tcPr>
          <w:p w14:paraId="0742806E" w14:textId="77777777" w:rsidR="007A7E67" w:rsidRPr="004A1986" w:rsidRDefault="007A7E67" w:rsidP="001F2F68">
            <w:pPr>
              <w:spacing w:after="0" w:line="240" w:lineRule="auto"/>
              <w:rPr>
                <w:rFonts w:ascii="Times New Roman" w:hAnsi="Times New Roman" w:cs="Times New Roman"/>
                <w:sz w:val="24"/>
                <w:szCs w:val="24"/>
              </w:rPr>
            </w:pPr>
            <w:r w:rsidRPr="004A1986">
              <w:rPr>
                <w:rFonts w:ascii="Times New Roman" w:eastAsia="Times New Roman" w:hAnsi="Times New Roman" w:cs="Times New Roman"/>
                <w:sz w:val="24"/>
                <w:szCs w:val="24"/>
                <w:lang w:eastAsia="fr-FR"/>
              </w:rPr>
              <w:t>CC</w:t>
            </w:r>
          </w:p>
        </w:tc>
        <w:tc>
          <w:tcPr>
            <w:tcW w:w="931" w:type="dxa"/>
            <w:shd w:val="clear" w:color="auto" w:fill="auto"/>
          </w:tcPr>
          <w:p w14:paraId="1D45AAB8" w14:textId="07964744" w:rsidR="007A7E67" w:rsidRPr="004A1986" w:rsidRDefault="007A7E67" w:rsidP="001F2F68">
            <w:pPr>
              <w:spacing w:after="0" w:line="240" w:lineRule="auto"/>
              <w:rPr>
                <w:rFonts w:ascii="Times New Roman" w:eastAsia="Times New Roman" w:hAnsi="Times New Roman" w:cs="Times New Roman"/>
                <w:sz w:val="24"/>
                <w:szCs w:val="24"/>
                <w:lang w:eastAsia="fr-FR"/>
              </w:rPr>
            </w:pPr>
            <w:r w:rsidRPr="004A1986">
              <w:rPr>
                <w:rFonts w:ascii="Times New Roman" w:eastAsia="Times New Roman" w:hAnsi="Times New Roman" w:cs="Times New Roman"/>
                <w:sz w:val="24"/>
                <w:szCs w:val="24"/>
                <w:lang w:eastAsia="fr-FR"/>
              </w:rPr>
              <w:t>Février 2024</w:t>
            </w:r>
          </w:p>
        </w:tc>
        <w:tc>
          <w:tcPr>
            <w:tcW w:w="2118" w:type="dxa"/>
            <w:shd w:val="clear" w:color="auto" w:fill="auto"/>
          </w:tcPr>
          <w:p w14:paraId="14B31583" w14:textId="77777777" w:rsidR="007A7E67" w:rsidRPr="004A1986" w:rsidRDefault="007A7E67" w:rsidP="001F2F68">
            <w:pPr>
              <w:spacing w:after="0" w:line="240" w:lineRule="auto"/>
              <w:rPr>
                <w:rFonts w:ascii="Times New Roman" w:eastAsia="Times New Roman" w:hAnsi="Times New Roman" w:cs="Times New Roman"/>
                <w:sz w:val="24"/>
                <w:szCs w:val="24"/>
                <w:lang w:eastAsia="fr-FR"/>
              </w:rPr>
            </w:pPr>
            <w:r w:rsidRPr="004A1986">
              <w:rPr>
                <w:rFonts w:ascii="Times New Roman" w:eastAsia="Times New Roman" w:hAnsi="Times New Roman" w:cs="Times New Roman"/>
                <w:sz w:val="24"/>
                <w:szCs w:val="24"/>
                <w:lang w:eastAsia="fr-FR"/>
              </w:rPr>
              <w:t>Mars 2024</w:t>
            </w:r>
          </w:p>
        </w:tc>
        <w:tc>
          <w:tcPr>
            <w:tcW w:w="2693" w:type="dxa"/>
            <w:shd w:val="clear" w:color="auto" w:fill="auto"/>
          </w:tcPr>
          <w:p w14:paraId="354CECB3" w14:textId="77777777" w:rsidR="007A7E67" w:rsidRPr="004A1986" w:rsidRDefault="007A7E67" w:rsidP="001F2F68">
            <w:pPr>
              <w:spacing w:after="0" w:line="240" w:lineRule="auto"/>
              <w:rPr>
                <w:rFonts w:ascii="Times New Roman" w:eastAsia="Times New Roman" w:hAnsi="Times New Roman" w:cs="Times New Roman"/>
                <w:sz w:val="24"/>
                <w:szCs w:val="24"/>
                <w:lang w:eastAsia="fr-FR"/>
              </w:rPr>
            </w:pPr>
            <w:r w:rsidRPr="004A1986">
              <w:rPr>
                <w:rFonts w:ascii="Times New Roman" w:eastAsia="Times New Roman" w:hAnsi="Times New Roman" w:cs="Times New Roman"/>
                <w:sz w:val="24"/>
                <w:szCs w:val="24"/>
                <w:lang w:eastAsia="fr-FR"/>
              </w:rPr>
              <w:t>Mars 2024</w:t>
            </w:r>
          </w:p>
        </w:tc>
      </w:tr>
      <w:tr w:rsidR="007A7E67" w:rsidRPr="00DE1B93" w14:paraId="02917A88" w14:textId="77777777" w:rsidTr="007A7E67">
        <w:trPr>
          <w:trHeight w:val="479"/>
        </w:trPr>
        <w:tc>
          <w:tcPr>
            <w:tcW w:w="596" w:type="dxa"/>
            <w:shd w:val="clear" w:color="auto" w:fill="auto"/>
          </w:tcPr>
          <w:p w14:paraId="70EF9370" w14:textId="596E1570" w:rsidR="007A7E67" w:rsidRPr="004A1986" w:rsidRDefault="007A7E67" w:rsidP="001F2F68">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19</w:t>
            </w:r>
          </w:p>
        </w:tc>
        <w:tc>
          <w:tcPr>
            <w:tcW w:w="1003" w:type="dxa"/>
            <w:shd w:val="clear" w:color="auto" w:fill="auto"/>
          </w:tcPr>
          <w:p w14:paraId="31F81810" w14:textId="77777777" w:rsidR="007A7E67" w:rsidRPr="004A1986" w:rsidRDefault="007A7E67" w:rsidP="001F2F68">
            <w:pPr>
              <w:spacing w:after="0" w:line="240" w:lineRule="auto"/>
              <w:jc w:val="center"/>
              <w:rPr>
                <w:rFonts w:ascii="Times New Roman" w:hAnsi="Times New Roman" w:cs="Times New Roman"/>
                <w:color w:val="000000"/>
                <w:sz w:val="24"/>
                <w:szCs w:val="24"/>
              </w:rPr>
            </w:pPr>
            <w:r w:rsidRPr="004A1986">
              <w:rPr>
                <w:rFonts w:ascii="Times New Roman" w:hAnsi="Times New Roman" w:cs="Times New Roman"/>
                <w:color w:val="000000"/>
                <w:sz w:val="24"/>
                <w:szCs w:val="24"/>
              </w:rPr>
              <w:t>5276</w:t>
            </w:r>
          </w:p>
        </w:tc>
        <w:tc>
          <w:tcPr>
            <w:tcW w:w="3327" w:type="dxa"/>
            <w:shd w:val="clear" w:color="auto" w:fill="auto"/>
          </w:tcPr>
          <w:p w14:paraId="15BFF8B4" w14:textId="77777777" w:rsidR="007A7E67" w:rsidRPr="004A1986" w:rsidRDefault="007A7E67" w:rsidP="001F2F68">
            <w:pPr>
              <w:spacing w:after="0" w:line="240" w:lineRule="auto"/>
              <w:jc w:val="both"/>
              <w:rPr>
                <w:rFonts w:ascii="Times New Roman" w:hAnsi="Times New Roman" w:cs="Times New Roman"/>
                <w:color w:val="000000"/>
                <w:sz w:val="24"/>
                <w:szCs w:val="24"/>
              </w:rPr>
            </w:pPr>
            <w:r w:rsidRPr="004A1986">
              <w:rPr>
                <w:rFonts w:ascii="Times New Roman" w:hAnsi="Times New Roman" w:cs="Times New Roman"/>
                <w:color w:val="000000"/>
                <w:sz w:val="24"/>
                <w:szCs w:val="24"/>
              </w:rPr>
              <w:t>Réhabilitation des locaux du CTA</w:t>
            </w:r>
          </w:p>
        </w:tc>
        <w:tc>
          <w:tcPr>
            <w:tcW w:w="1331" w:type="dxa"/>
            <w:shd w:val="clear" w:color="auto" w:fill="auto"/>
          </w:tcPr>
          <w:p w14:paraId="00B4D189" w14:textId="77777777" w:rsidR="007A7E67" w:rsidRPr="004A1986" w:rsidRDefault="007A7E67" w:rsidP="001F2F68">
            <w:pPr>
              <w:spacing w:after="0" w:line="240" w:lineRule="auto"/>
              <w:rPr>
                <w:rFonts w:ascii="Times New Roman" w:hAnsi="Times New Roman" w:cs="Times New Roman"/>
                <w:sz w:val="24"/>
                <w:szCs w:val="24"/>
              </w:rPr>
            </w:pPr>
            <w:r w:rsidRPr="004A1986">
              <w:rPr>
                <w:rFonts w:ascii="Times New Roman" w:eastAsia="Times New Roman" w:hAnsi="Times New Roman" w:cs="Times New Roman"/>
                <w:sz w:val="24"/>
                <w:szCs w:val="24"/>
                <w:lang w:eastAsia="fr-FR"/>
              </w:rPr>
              <w:t>FM</w:t>
            </w:r>
          </w:p>
        </w:tc>
        <w:tc>
          <w:tcPr>
            <w:tcW w:w="1197" w:type="dxa"/>
            <w:shd w:val="clear" w:color="auto" w:fill="auto"/>
          </w:tcPr>
          <w:p w14:paraId="33D71477" w14:textId="77777777" w:rsidR="007A7E67" w:rsidRPr="004A1986" w:rsidRDefault="007A7E67" w:rsidP="001F2F68">
            <w:pPr>
              <w:spacing w:after="0" w:line="240" w:lineRule="auto"/>
              <w:rPr>
                <w:rFonts w:ascii="Times New Roman" w:eastAsia="Times New Roman" w:hAnsi="Times New Roman" w:cs="Times New Roman"/>
                <w:sz w:val="24"/>
                <w:szCs w:val="24"/>
                <w:lang w:eastAsia="fr-FR"/>
              </w:rPr>
            </w:pPr>
            <w:r w:rsidRPr="004A1986">
              <w:rPr>
                <w:rFonts w:ascii="Times New Roman" w:eastAsia="Times New Roman" w:hAnsi="Times New Roman" w:cs="Times New Roman"/>
                <w:sz w:val="24"/>
                <w:szCs w:val="24"/>
                <w:lang w:eastAsia="fr-FR"/>
              </w:rPr>
              <w:t>Travaux</w:t>
            </w:r>
          </w:p>
        </w:tc>
        <w:tc>
          <w:tcPr>
            <w:tcW w:w="1330" w:type="dxa"/>
            <w:shd w:val="clear" w:color="auto" w:fill="auto"/>
          </w:tcPr>
          <w:p w14:paraId="5D38ECB3" w14:textId="77777777" w:rsidR="007A7E67" w:rsidRPr="004A1986" w:rsidRDefault="007A7E67" w:rsidP="001F2F68">
            <w:pPr>
              <w:spacing w:after="0" w:line="240" w:lineRule="auto"/>
              <w:rPr>
                <w:rFonts w:ascii="Times New Roman" w:hAnsi="Times New Roman" w:cs="Times New Roman"/>
                <w:sz w:val="24"/>
                <w:szCs w:val="24"/>
              </w:rPr>
            </w:pPr>
            <w:r w:rsidRPr="004A1986">
              <w:rPr>
                <w:rFonts w:ascii="Times New Roman" w:eastAsia="Times New Roman" w:hAnsi="Times New Roman" w:cs="Times New Roman"/>
                <w:sz w:val="24"/>
                <w:szCs w:val="24"/>
                <w:lang w:eastAsia="fr-FR"/>
              </w:rPr>
              <w:t>CC</w:t>
            </w:r>
          </w:p>
        </w:tc>
        <w:tc>
          <w:tcPr>
            <w:tcW w:w="931" w:type="dxa"/>
            <w:shd w:val="clear" w:color="auto" w:fill="auto"/>
          </w:tcPr>
          <w:p w14:paraId="6BDD81B4" w14:textId="37A854C4" w:rsidR="007A7E67" w:rsidRPr="004A1986" w:rsidRDefault="007A7E67" w:rsidP="001F2F68">
            <w:pPr>
              <w:spacing w:after="0" w:line="240" w:lineRule="auto"/>
              <w:rPr>
                <w:rFonts w:ascii="Times New Roman" w:eastAsia="Times New Roman" w:hAnsi="Times New Roman" w:cs="Times New Roman"/>
                <w:sz w:val="24"/>
                <w:szCs w:val="24"/>
                <w:lang w:eastAsia="fr-FR"/>
              </w:rPr>
            </w:pPr>
            <w:r w:rsidRPr="004A1986">
              <w:rPr>
                <w:rFonts w:ascii="Times New Roman" w:eastAsia="Times New Roman" w:hAnsi="Times New Roman" w:cs="Times New Roman"/>
                <w:sz w:val="24"/>
                <w:szCs w:val="24"/>
                <w:lang w:eastAsia="fr-FR"/>
              </w:rPr>
              <w:t>Février 2024</w:t>
            </w:r>
          </w:p>
        </w:tc>
        <w:tc>
          <w:tcPr>
            <w:tcW w:w="2118" w:type="dxa"/>
            <w:shd w:val="clear" w:color="auto" w:fill="auto"/>
          </w:tcPr>
          <w:p w14:paraId="2BC5C37D" w14:textId="77777777" w:rsidR="007A7E67" w:rsidRPr="004A1986" w:rsidRDefault="007A7E67" w:rsidP="001F2F68">
            <w:pPr>
              <w:spacing w:after="0" w:line="240" w:lineRule="auto"/>
              <w:rPr>
                <w:rFonts w:ascii="Times New Roman" w:eastAsia="Times New Roman" w:hAnsi="Times New Roman" w:cs="Times New Roman"/>
                <w:sz w:val="24"/>
                <w:szCs w:val="24"/>
                <w:lang w:eastAsia="fr-FR"/>
              </w:rPr>
            </w:pPr>
            <w:r w:rsidRPr="004A1986">
              <w:rPr>
                <w:rFonts w:ascii="Times New Roman" w:eastAsia="Times New Roman" w:hAnsi="Times New Roman" w:cs="Times New Roman"/>
                <w:sz w:val="24"/>
                <w:szCs w:val="24"/>
                <w:lang w:eastAsia="fr-FR"/>
              </w:rPr>
              <w:t>Mars 2024</w:t>
            </w:r>
          </w:p>
        </w:tc>
        <w:tc>
          <w:tcPr>
            <w:tcW w:w="2693" w:type="dxa"/>
            <w:shd w:val="clear" w:color="auto" w:fill="auto"/>
          </w:tcPr>
          <w:p w14:paraId="5CE957DE" w14:textId="77777777" w:rsidR="007A7E67" w:rsidRPr="004A1986" w:rsidRDefault="007A7E67" w:rsidP="001F2F68">
            <w:pPr>
              <w:spacing w:after="0" w:line="240" w:lineRule="auto"/>
              <w:rPr>
                <w:rFonts w:ascii="Times New Roman" w:eastAsia="Times New Roman" w:hAnsi="Times New Roman" w:cs="Times New Roman"/>
                <w:sz w:val="24"/>
                <w:szCs w:val="24"/>
                <w:lang w:eastAsia="fr-FR"/>
              </w:rPr>
            </w:pPr>
            <w:r w:rsidRPr="004A1986">
              <w:rPr>
                <w:rFonts w:ascii="Times New Roman" w:eastAsia="Times New Roman" w:hAnsi="Times New Roman" w:cs="Times New Roman"/>
                <w:sz w:val="24"/>
                <w:szCs w:val="24"/>
                <w:lang w:eastAsia="fr-FR"/>
              </w:rPr>
              <w:t>Mars 2024</w:t>
            </w:r>
          </w:p>
        </w:tc>
      </w:tr>
      <w:tr w:rsidR="007A7E67" w:rsidRPr="00DE1B93" w14:paraId="3ECC8F50" w14:textId="77777777" w:rsidTr="007A7E67">
        <w:trPr>
          <w:trHeight w:val="479"/>
        </w:trPr>
        <w:tc>
          <w:tcPr>
            <w:tcW w:w="596" w:type="dxa"/>
            <w:shd w:val="clear" w:color="auto" w:fill="auto"/>
          </w:tcPr>
          <w:p w14:paraId="22165F77" w14:textId="0305C20A" w:rsidR="007A7E67" w:rsidRPr="004A1986" w:rsidRDefault="007A7E67" w:rsidP="001F2F68">
            <w:pPr>
              <w:spacing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20</w:t>
            </w:r>
          </w:p>
        </w:tc>
        <w:tc>
          <w:tcPr>
            <w:tcW w:w="1003" w:type="dxa"/>
            <w:shd w:val="clear" w:color="auto" w:fill="auto"/>
          </w:tcPr>
          <w:p w14:paraId="4F592A94" w14:textId="77777777" w:rsidR="007A7E67" w:rsidRPr="004A1986" w:rsidRDefault="007A7E67" w:rsidP="001F2F68">
            <w:pPr>
              <w:spacing w:after="0" w:line="240" w:lineRule="auto"/>
              <w:jc w:val="center"/>
              <w:rPr>
                <w:rFonts w:ascii="Times New Roman" w:hAnsi="Times New Roman" w:cs="Times New Roman"/>
                <w:color w:val="000000"/>
                <w:sz w:val="24"/>
                <w:szCs w:val="24"/>
              </w:rPr>
            </w:pPr>
            <w:r w:rsidRPr="004A1986">
              <w:rPr>
                <w:rFonts w:ascii="Times New Roman" w:hAnsi="Times New Roman" w:cs="Times New Roman"/>
                <w:color w:val="000000"/>
                <w:sz w:val="24"/>
                <w:szCs w:val="24"/>
              </w:rPr>
              <w:t>5277</w:t>
            </w:r>
          </w:p>
        </w:tc>
        <w:tc>
          <w:tcPr>
            <w:tcW w:w="3327" w:type="dxa"/>
            <w:shd w:val="clear" w:color="auto" w:fill="auto"/>
            <w:vAlign w:val="center"/>
          </w:tcPr>
          <w:p w14:paraId="2AC35226" w14:textId="77777777" w:rsidR="007A7E67" w:rsidRPr="004A1986" w:rsidRDefault="007A7E67" w:rsidP="001F2F68">
            <w:pPr>
              <w:spacing w:after="0" w:line="240" w:lineRule="auto"/>
              <w:jc w:val="both"/>
              <w:rPr>
                <w:rFonts w:ascii="Times New Roman" w:hAnsi="Times New Roman" w:cs="Times New Roman"/>
                <w:color w:val="000000"/>
                <w:sz w:val="24"/>
                <w:szCs w:val="24"/>
              </w:rPr>
            </w:pPr>
            <w:r w:rsidRPr="004A1986">
              <w:rPr>
                <w:rFonts w:ascii="Times New Roman" w:hAnsi="Times New Roman" w:cs="Times New Roman"/>
                <w:color w:val="000000"/>
                <w:sz w:val="24"/>
                <w:szCs w:val="24"/>
              </w:rPr>
              <w:t xml:space="preserve">Acquisition d’un véhicule pour le CTA </w:t>
            </w:r>
          </w:p>
        </w:tc>
        <w:tc>
          <w:tcPr>
            <w:tcW w:w="1331" w:type="dxa"/>
            <w:shd w:val="clear" w:color="auto" w:fill="auto"/>
          </w:tcPr>
          <w:p w14:paraId="2233423D" w14:textId="77777777" w:rsidR="007A7E67" w:rsidRPr="004A1986" w:rsidRDefault="007A7E67" w:rsidP="001F2F68">
            <w:pPr>
              <w:spacing w:line="240" w:lineRule="auto"/>
              <w:rPr>
                <w:rFonts w:ascii="Times New Roman" w:hAnsi="Times New Roman" w:cs="Times New Roman"/>
                <w:sz w:val="24"/>
                <w:szCs w:val="24"/>
              </w:rPr>
            </w:pPr>
            <w:r w:rsidRPr="004A1986">
              <w:rPr>
                <w:rFonts w:ascii="Times New Roman" w:eastAsia="Times New Roman" w:hAnsi="Times New Roman" w:cs="Times New Roman"/>
                <w:sz w:val="24"/>
                <w:szCs w:val="24"/>
                <w:lang w:eastAsia="fr-FR"/>
              </w:rPr>
              <w:t>FM</w:t>
            </w:r>
          </w:p>
        </w:tc>
        <w:tc>
          <w:tcPr>
            <w:tcW w:w="1197" w:type="dxa"/>
            <w:shd w:val="clear" w:color="auto" w:fill="auto"/>
          </w:tcPr>
          <w:p w14:paraId="2380EE1C" w14:textId="77777777" w:rsidR="007A7E67" w:rsidRPr="004A1986" w:rsidRDefault="007A7E67" w:rsidP="001F2F68">
            <w:pPr>
              <w:spacing w:after="0" w:line="240" w:lineRule="auto"/>
              <w:rPr>
                <w:rFonts w:ascii="Times New Roman" w:eastAsia="Times New Roman" w:hAnsi="Times New Roman" w:cs="Times New Roman"/>
                <w:sz w:val="24"/>
                <w:szCs w:val="24"/>
                <w:lang w:eastAsia="fr-FR"/>
              </w:rPr>
            </w:pPr>
            <w:r w:rsidRPr="004A1986">
              <w:rPr>
                <w:rFonts w:ascii="Times New Roman" w:eastAsia="Times New Roman" w:hAnsi="Times New Roman" w:cs="Times New Roman"/>
                <w:sz w:val="24"/>
                <w:szCs w:val="24"/>
                <w:lang w:eastAsia="fr-FR"/>
              </w:rPr>
              <w:t>Fournitures</w:t>
            </w:r>
          </w:p>
        </w:tc>
        <w:tc>
          <w:tcPr>
            <w:tcW w:w="1330" w:type="dxa"/>
            <w:shd w:val="clear" w:color="auto" w:fill="auto"/>
          </w:tcPr>
          <w:p w14:paraId="243B7ABF" w14:textId="77777777" w:rsidR="007A7E67" w:rsidRPr="004A1986" w:rsidRDefault="007A7E67" w:rsidP="001F2F68">
            <w:pPr>
              <w:spacing w:after="0" w:line="240" w:lineRule="auto"/>
              <w:rPr>
                <w:rFonts w:ascii="Times New Roman" w:hAnsi="Times New Roman" w:cs="Times New Roman"/>
                <w:sz w:val="24"/>
                <w:szCs w:val="24"/>
              </w:rPr>
            </w:pPr>
            <w:r w:rsidRPr="004A1986">
              <w:rPr>
                <w:rFonts w:ascii="Times New Roman" w:eastAsia="Times New Roman" w:hAnsi="Times New Roman" w:cs="Times New Roman"/>
                <w:sz w:val="24"/>
                <w:szCs w:val="24"/>
                <w:lang w:eastAsia="fr-FR"/>
              </w:rPr>
              <w:t>CC</w:t>
            </w:r>
          </w:p>
        </w:tc>
        <w:tc>
          <w:tcPr>
            <w:tcW w:w="931" w:type="dxa"/>
            <w:shd w:val="clear" w:color="auto" w:fill="auto"/>
          </w:tcPr>
          <w:p w14:paraId="18E0AB4F" w14:textId="5FD305A7" w:rsidR="007A7E67" w:rsidRPr="004A1986" w:rsidRDefault="007A7E67" w:rsidP="001F2F68">
            <w:pPr>
              <w:spacing w:after="0" w:line="240" w:lineRule="auto"/>
              <w:rPr>
                <w:rFonts w:ascii="Times New Roman" w:eastAsia="Times New Roman" w:hAnsi="Times New Roman" w:cs="Times New Roman"/>
                <w:sz w:val="24"/>
                <w:szCs w:val="24"/>
                <w:lang w:eastAsia="fr-FR"/>
              </w:rPr>
            </w:pPr>
            <w:r w:rsidRPr="004A1986">
              <w:rPr>
                <w:rFonts w:ascii="Times New Roman" w:eastAsia="Times New Roman" w:hAnsi="Times New Roman" w:cs="Times New Roman"/>
                <w:sz w:val="24"/>
                <w:szCs w:val="24"/>
                <w:lang w:eastAsia="fr-FR"/>
              </w:rPr>
              <w:t>Février 2024</w:t>
            </w:r>
          </w:p>
        </w:tc>
        <w:tc>
          <w:tcPr>
            <w:tcW w:w="2118" w:type="dxa"/>
            <w:shd w:val="clear" w:color="auto" w:fill="auto"/>
          </w:tcPr>
          <w:p w14:paraId="7E18B8D5" w14:textId="77777777" w:rsidR="007A7E67" w:rsidRPr="004A1986" w:rsidRDefault="007A7E67" w:rsidP="001F2F68">
            <w:pPr>
              <w:spacing w:after="0" w:line="240" w:lineRule="auto"/>
              <w:rPr>
                <w:rFonts w:ascii="Times New Roman" w:eastAsia="Times New Roman" w:hAnsi="Times New Roman" w:cs="Times New Roman"/>
                <w:sz w:val="24"/>
                <w:szCs w:val="24"/>
                <w:lang w:eastAsia="fr-FR"/>
              </w:rPr>
            </w:pPr>
            <w:r w:rsidRPr="004A1986">
              <w:rPr>
                <w:rFonts w:ascii="Times New Roman" w:eastAsia="Times New Roman" w:hAnsi="Times New Roman" w:cs="Times New Roman"/>
                <w:sz w:val="24"/>
                <w:szCs w:val="24"/>
                <w:lang w:eastAsia="fr-FR"/>
              </w:rPr>
              <w:t>Mars 2024</w:t>
            </w:r>
          </w:p>
        </w:tc>
        <w:tc>
          <w:tcPr>
            <w:tcW w:w="2693" w:type="dxa"/>
            <w:shd w:val="clear" w:color="auto" w:fill="auto"/>
          </w:tcPr>
          <w:p w14:paraId="1577B9FE" w14:textId="77777777" w:rsidR="007A7E67" w:rsidRPr="004A1986" w:rsidRDefault="007A7E67" w:rsidP="001F2F68">
            <w:pPr>
              <w:spacing w:after="0" w:line="240" w:lineRule="auto"/>
              <w:rPr>
                <w:rFonts w:ascii="Times New Roman" w:eastAsia="Times New Roman" w:hAnsi="Times New Roman" w:cs="Times New Roman"/>
                <w:sz w:val="24"/>
                <w:szCs w:val="24"/>
                <w:lang w:eastAsia="fr-FR"/>
              </w:rPr>
            </w:pPr>
            <w:r w:rsidRPr="004A1986">
              <w:rPr>
                <w:rFonts w:ascii="Times New Roman" w:eastAsia="Times New Roman" w:hAnsi="Times New Roman" w:cs="Times New Roman"/>
                <w:sz w:val="24"/>
                <w:szCs w:val="24"/>
                <w:lang w:eastAsia="fr-FR"/>
              </w:rPr>
              <w:t>Mars 2024</w:t>
            </w:r>
          </w:p>
        </w:tc>
      </w:tr>
      <w:tr w:rsidR="007A7E67" w:rsidRPr="00DE1B93" w14:paraId="50C1097E" w14:textId="77777777" w:rsidTr="007A7E67">
        <w:trPr>
          <w:trHeight w:val="479"/>
        </w:trPr>
        <w:tc>
          <w:tcPr>
            <w:tcW w:w="596" w:type="dxa"/>
            <w:shd w:val="clear" w:color="auto" w:fill="auto"/>
          </w:tcPr>
          <w:p w14:paraId="48A2D54A" w14:textId="6634F7BE" w:rsidR="007A7E67" w:rsidRPr="004A1986" w:rsidRDefault="007A7E67" w:rsidP="001F2F68">
            <w:pPr>
              <w:spacing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21</w:t>
            </w:r>
          </w:p>
        </w:tc>
        <w:tc>
          <w:tcPr>
            <w:tcW w:w="1003" w:type="dxa"/>
            <w:shd w:val="clear" w:color="auto" w:fill="auto"/>
          </w:tcPr>
          <w:p w14:paraId="29DD60EF" w14:textId="77777777" w:rsidR="007A7E67" w:rsidRPr="004A1986" w:rsidRDefault="007A7E67" w:rsidP="001F2F68">
            <w:pPr>
              <w:spacing w:after="0" w:line="240" w:lineRule="auto"/>
              <w:jc w:val="center"/>
              <w:rPr>
                <w:rFonts w:ascii="Times New Roman" w:hAnsi="Times New Roman" w:cs="Times New Roman"/>
                <w:color w:val="000000"/>
                <w:sz w:val="24"/>
                <w:szCs w:val="24"/>
              </w:rPr>
            </w:pPr>
            <w:r w:rsidRPr="004A1986">
              <w:rPr>
                <w:rFonts w:ascii="Times New Roman" w:hAnsi="Times New Roman" w:cs="Times New Roman"/>
                <w:color w:val="000000"/>
                <w:sz w:val="24"/>
                <w:szCs w:val="24"/>
              </w:rPr>
              <w:t>5247</w:t>
            </w:r>
          </w:p>
        </w:tc>
        <w:tc>
          <w:tcPr>
            <w:tcW w:w="3327" w:type="dxa"/>
            <w:shd w:val="clear" w:color="auto" w:fill="auto"/>
          </w:tcPr>
          <w:p w14:paraId="2CDC7DA1" w14:textId="77777777" w:rsidR="007A7E67" w:rsidRPr="004A1986" w:rsidRDefault="007A7E67" w:rsidP="001F2F68">
            <w:pPr>
              <w:spacing w:after="0" w:line="240" w:lineRule="auto"/>
              <w:jc w:val="both"/>
              <w:rPr>
                <w:rFonts w:ascii="Times New Roman" w:hAnsi="Times New Roman" w:cs="Times New Roman"/>
                <w:color w:val="000000"/>
                <w:sz w:val="24"/>
                <w:szCs w:val="24"/>
              </w:rPr>
            </w:pPr>
            <w:r w:rsidRPr="004A1986">
              <w:rPr>
                <w:rFonts w:ascii="Times New Roman" w:hAnsi="Times New Roman" w:cs="Times New Roman"/>
                <w:color w:val="000000"/>
                <w:sz w:val="24"/>
                <w:szCs w:val="24"/>
              </w:rPr>
              <w:t>Réalisation enquête IBBS</w:t>
            </w:r>
          </w:p>
        </w:tc>
        <w:tc>
          <w:tcPr>
            <w:tcW w:w="1331" w:type="dxa"/>
            <w:shd w:val="clear" w:color="auto" w:fill="auto"/>
          </w:tcPr>
          <w:p w14:paraId="21CC43EF" w14:textId="77777777" w:rsidR="007A7E67" w:rsidRPr="004A1986" w:rsidRDefault="007A7E67" w:rsidP="001F2F68">
            <w:pPr>
              <w:spacing w:line="240" w:lineRule="auto"/>
              <w:rPr>
                <w:rFonts w:ascii="Times New Roman" w:eastAsia="Times New Roman" w:hAnsi="Times New Roman" w:cs="Times New Roman"/>
                <w:sz w:val="24"/>
                <w:szCs w:val="24"/>
                <w:lang w:eastAsia="fr-FR"/>
              </w:rPr>
            </w:pPr>
            <w:r w:rsidRPr="004A1986">
              <w:rPr>
                <w:rFonts w:ascii="Times New Roman" w:eastAsia="Times New Roman" w:hAnsi="Times New Roman" w:cs="Times New Roman"/>
                <w:sz w:val="24"/>
                <w:szCs w:val="24"/>
                <w:lang w:eastAsia="fr-FR"/>
              </w:rPr>
              <w:t>FM</w:t>
            </w:r>
          </w:p>
        </w:tc>
        <w:tc>
          <w:tcPr>
            <w:tcW w:w="1197" w:type="dxa"/>
            <w:shd w:val="clear" w:color="auto" w:fill="auto"/>
          </w:tcPr>
          <w:p w14:paraId="3456F560" w14:textId="77777777" w:rsidR="007A7E67" w:rsidRPr="004A1986" w:rsidRDefault="007A7E67" w:rsidP="001F2F68">
            <w:pPr>
              <w:spacing w:after="0" w:line="240" w:lineRule="auto"/>
              <w:rPr>
                <w:rFonts w:ascii="Times New Roman" w:eastAsia="Times New Roman" w:hAnsi="Times New Roman" w:cs="Times New Roman"/>
                <w:sz w:val="24"/>
                <w:szCs w:val="24"/>
                <w:lang w:eastAsia="fr-FR"/>
              </w:rPr>
            </w:pPr>
            <w:r w:rsidRPr="004A1986">
              <w:rPr>
                <w:rFonts w:ascii="Times New Roman" w:eastAsia="Times New Roman" w:hAnsi="Times New Roman" w:cs="Times New Roman"/>
                <w:sz w:val="24"/>
                <w:szCs w:val="24"/>
                <w:lang w:eastAsia="fr-FR"/>
              </w:rPr>
              <w:t>Prestation Intellectuelle</w:t>
            </w:r>
          </w:p>
        </w:tc>
        <w:tc>
          <w:tcPr>
            <w:tcW w:w="1330" w:type="dxa"/>
            <w:shd w:val="clear" w:color="auto" w:fill="auto"/>
          </w:tcPr>
          <w:p w14:paraId="07103DA5" w14:textId="77777777" w:rsidR="007A7E67" w:rsidRPr="004A1986" w:rsidRDefault="007A7E67" w:rsidP="001F2F68">
            <w:pPr>
              <w:spacing w:after="0" w:line="240" w:lineRule="auto"/>
              <w:rPr>
                <w:rFonts w:ascii="Times New Roman" w:eastAsia="Times New Roman" w:hAnsi="Times New Roman" w:cs="Times New Roman"/>
                <w:sz w:val="24"/>
                <w:szCs w:val="24"/>
                <w:lang w:eastAsia="fr-FR"/>
              </w:rPr>
            </w:pPr>
            <w:r w:rsidRPr="004A1986">
              <w:rPr>
                <w:rFonts w:ascii="Times New Roman" w:eastAsia="Times New Roman" w:hAnsi="Times New Roman" w:cs="Times New Roman"/>
                <w:sz w:val="24"/>
                <w:szCs w:val="24"/>
                <w:lang w:eastAsia="fr-FR"/>
              </w:rPr>
              <w:t>ED</w:t>
            </w:r>
          </w:p>
        </w:tc>
        <w:tc>
          <w:tcPr>
            <w:tcW w:w="931" w:type="dxa"/>
            <w:shd w:val="clear" w:color="auto" w:fill="auto"/>
          </w:tcPr>
          <w:p w14:paraId="15198749" w14:textId="5D98EAD3" w:rsidR="007A7E67" w:rsidRPr="004A1986" w:rsidRDefault="007A7E67" w:rsidP="001F2F68">
            <w:pPr>
              <w:spacing w:after="0" w:line="240" w:lineRule="auto"/>
              <w:rPr>
                <w:rFonts w:ascii="Times New Roman" w:eastAsia="Times New Roman" w:hAnsi="Times New Roman" w:cs="Times New Roman"/>
                <w:sz w:val="24"/>
                <w:szCs w:val="24"/>
                <w:lang w:eastAsia="fr-FR"/>
              </w:rPr>
            </w:pPr>
            <w:r w:rsidRPr="004A1986">
              <w:rPr>
                <w:rFonts w:ascii="Times New Roman" w:eastAsia="Times New Roman" w:hAnsi="Times New Roman" w:cs="Times New Roman"/>
                <w:sz w:val="24"/>
                <w:szCs w:val="24"/>
                <w:lang w:eastAsia="fr-FR"/>
              </w:rPr>
              <w:t>Mars 2024</w:t>
            </w:r>
          </w:p>
        </w:tc>
        <w:tc>
          <w:tcPr>
            <w:tcW w:w="2118" w:type="dxa"/>
            <w:shd w:val="clear" w:color="auto" w:fill="auto"/>
          </w:tcPr>
          <w:p w14:paraId="0F67B2AC" w14:textId="77777777" w:rsidR="007A7E67" w:rsidRPr="004A1986" w:rsidRDefault="007A7E67" w:rsidP="001F2F68">
            <w:pPr>
              <w:spacing w:after="0" w:line="240" w:lineRule="auto"/>
              <w:rPr>
                <w:rFonts w:ascii="Times New Roman" w:eastAsia="Times New Roman" w:hAnsi="Times New Roman" w:cs="Times New Roman"/>
                <w:sz w:val="24"/>
                <w:szCs w:val="24"/>
                <w:lang w:eastAsia="fr-FR"/>
              </w:rPr>
            </w:pPr>
            <w:r w:rsidRPr="004A1986">
              <w:rPr>
                <w:rFonts w:ascii="Times New Roman" w:eastAsia="Times New Roman" w:hAnsi="Times New Roman" w:cs="Times New Roman"/>
                <w:sz w:val="24"/>
                <w:szCs w:val="24"/>
                <w:lang w:eastAsia="fr-FR"/>
              </w:rPr>
              <w:t>Mars 2024</w:t>
            </w:r>
          </w:p>
        </w:tc>
        <w:tc>
          <w:tcPr>
            <w:tcW w:w="2693" w:type="dxa"/>
            <w:shd w:val="clear" w:color="auto" w:fill="auto"/>
          </w:tcPr>
          <w:p w14:paraId="183E17F9" w14:textId="77777777" w:rsidR="007A7E67" w:rsidRPr="004A1986" w:rsidRDefault="007A7E67" w:rsidP="001F2F68">
            <w:pPr>
              <w:spacing w:after="0" w:line="240" w:lineRule="auto"/>
              <w:rPr>
                <w:rFonts w:ascii="Times New Roman" w:eastAsia="Times New Roman" w:hAnsi="Times New Roman" w:cs="Times New Roman"/>
                <w:sz w:val="24"/>
                <w:szCs w:val="24"/>
                <w:lang w:eastAsia="fr-FR"/>
              </w:rPr>
            </w:pPr>
            <w:r w:rsidRPr="004A1986">
              <w:rPr>
                <w:rFonts w:ascii="Times New Roman" w:eastAsia="Times New Roman" w:hAnsi="Times New Roman" w:cs="Times New Roman"/>
                <w:sz w:val="24"/>
                <w:szCs w:val="24"/>
                <w:lang w:eastAsia="fr-FR"/>
              </w:rPr>
              <w:t>Mai 2024</w:t>
            </w:r>
          </w:p>
        </w:tc>
      </w:tr>
      <w:tr w:rsidR="007A7E67" w:rsidRPr="00DE1B93" w14:paraId="4E7F0775" w14:textId="77777777" w:rsidTr="007A7E67">
        <w:trPr>
          <w:trHeight w:val="479"/>
        </w:trPr>
        <w:tc>
          <w:tcPr>
            <w:tcW w:w="596" w:type="dxa"/>
            <w:shd w:val="clear" w:color="auto" w:fill="auto"/>
          </w:tcPr>
          <w:p w14:paraId="49CA2AEF" w14:textId="7A4E0385" w:rsidR="007A7E67" w:rsidRDefault="007A7E67" w:rsidP="001F2F68">
            <w:pPr>
              <w:spacing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22</w:t>
            </w:r>
          </w:p>
        </w:tc>
        <w:tc>
          <w:tcPr>
            <w:tcW w:w="1003" w:type="dxa"/>
            <w:shd w:val="clear" w:color="auto" w:fill="auto"/>
          </w:tcPr>
          <w:p w14:paraId="6BDDEB63" w14:textId="04A67F3D" w:rsidR="007A7E67" w:rsidRPr="004A1986" w:rsidRDefault="007A7E67" w:rsidP="001F2F68">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rPr>
              <w:t>5026</w:t>
            </w:r>
          </w:p>
        </w:tc>
        <w:tc>
          <w:tcPr>
            <w:tcW w:w="3327" w:type="dxa"/>
            <w:shd w:val="clear" w:color="auto" w:fill="auto"/>
          </w:tcPr>
          <w:p w14:paraId="3B9C29A1" w14:textId="026BEB94" w:rsidR="007A7E67" w:rsidRPr="004A1986" w:rsidRDefault="007A7E67" w:rsidP="001F2F68">
            <w:pPr>
              <w:spacing w:after="0" w:line="240" w:lineRule="auto"/>
              <w:jc w:val="both"/>
              <w:rPr>
                <w:rFonts w:ascii="Times New Roman" w:hAnsi="Times New Roman" w:cs="Times New Roman"/>
                <w:color w:val="000000"/>
                <w:sz w:val="24"/>
                <w:szCs w:val="24"/>
              </w:rPr>
            </w:pPr>
            <w:r>
              <w:rPr>
                <w:rFonts w:ascii="Times New Roman" w:hAnsi="Times New Roman" w:cs="Times New Roman"/>
                <w:sz w:val="24"/>
                <w:szCs w:val="24"/>
              </w:rPr>
              <w:t>Renouvellement de l’</w:t>
            </w:r>
            <w:r w:rsidRPr="00DE1B93">
              <w:rPr>
                <w:rFonts w:ascii="Times New Roman" w:hAnsi="Times New Roman" w:cs="Times New Roman"/>
                <w:sz w:val="24"/>
                <w:szCs w:val="24"/>
              </w:rPr>
              <w:t>assistante technique</w:t>
            </w:r>
            <w:r>
              <w:rPr>
                <w:rFonts w:ascii="Times New Roman" w:hAnsi="Times New Roman" w:cs="Times New Roman"/>
                <w:sz w:val="24"/>
                <w:szCs w:val="24"/>
              </w:rPr>
              <w:t xml:space="preserve"> spécialisée dans la lutte contre le paludisme</w:t>
            </w:r>
          </w:p>
        </w:tc>
        <w:tc>
          <w:tcPr>
            <w:tcW w:w="1331" w:type="dxa"/>
            <w:shd w:val="clear" w:color="auto" w:fill="auto"/>
          </w:tcPr>
          <w:p w14:paraId="70F5D848" w14:textId="01394AE3" w:rsidR="007A7E67" w:rsidRPr="004A1986" w:rsidRDefault="007A7E67" w:rsidP="001F2F68">
            <w:pPr>
              <w:spacing w:line="240" w:lineRule="auto"/>
              <w:rPr>
                <w:rFonts w:ascii="Times New Roman" w:eastAsia="Times New Roman" w:hAnsi="Times New Roman" w:cs="Times New Roman"/>
                <w:sz w:val="24"/>
                <w:szCs w:val="24"/>
                <w:lang w:eastAsia="fr-FR"/>
              </w:rPr>
            </w:pPr>
            <w:r w:rsidRPr="00DD6DF5">
              <w:rPr>
                <w:rFonts w:ascii="Times New Roman" w:eastAsia="Times New Roman" w:hAnsi="Times New Roman" w:cs="Times New Roman"/>
                <w:lang w:eastAsia="fr-FR"/>
              </w:rPr>
              <w:t>FM</w:t>
            </w:r>
          </w:p>
        </w:tc>
        <w:tc>
          <w:tcPr>
            <w:tcW w:w="1197" w:type="dxa"/>
            <w:shd w:val="clear" w:color="auto" w:fill="auto"/>
          </w:tcPr>
          <w:p w14:paraId="22773759" w14:textId="0DFA89D6" w:rsidR="007A7E67" w:rsidRPr="004A1986" w:rsidRDefault="007A7E67" w:rsidP="001F2F68">
            <w:pPr>
              <w:spacing w:after="0" w:line="240" w:lineRule="auto"/>
              <w:rPr>
                <w:rFonts w:ascii="Times New Roman" w:eastAsia="Times New Roman" w:hAnsi="Times New Roman" w:cs="Times New Roman"/>
                <w:sz w:val="24"/>
                <w:szCs w:val="24"/>
                <w:lang w:eastAsia="fr-FR"/>
              </w:rPr>
            </w:pPr>
            <w:r w:rsidRPr="00DD6DF5">
              <w:rPr>
                <w:rFonts w:ascii="Times New Roman" w:eastAsia="Times New Roman" w:hAnsi="Times New Roman" w:cs="Times New Roman"/>
                <w:lang w:eastAsia="fr-FR"/>
              </w:rPr>
              <w:t>Prestation intellectuelle</w:t>
            </w:r>
          </w:p>
        </w:tc>
        <w:tc>
          <w:tcPr>
            <w:tcW w:w="1330" w:type="dxa"/>
            <w:shd w:val="clear" w:color="auto" w:fill="auto"/>
          </w:tcPr>
          <w:p w14:paraId="5293081B" w14:textId="5F869706" w:rsidR="007A7E67" w:rsidRPr="004A1986" w:rsidRDefault="007A7E67" w:rsidP="001F2F68">
            <w:pPr>
              <w:spacing w:after="0" w:line="240" w:lineRule="auto"/>
              <w:rPr>
                <w:rFonts w:ascii="Times New Roman" w:eastAsia="Times New Roman" w:hAnsi="Times New Roman" w:cs="Times New Roman"/>
                <w:sz w:val="24"/>
                <w:szCs w:val="24"/>
                <w:lang w:eastAsia="fr-FR"/>
              </w:rPr>
            </w:pPr>
            <w:r w:rsidRPr="00DD6DF5">
              <w:rPr>
                <w:rFonts w:ascii="Times New Roman" w:eastAsia="Times New Roman" w:hAnsi="Times New Roman" w:cs="Times New Roman"/>
                <w:lang w:eastAsia="fr-FR"/>
              </w:rPr>
              <w:t>ED</w:t>
            </w:r>
          </w:p>
        </w:tc>
        <w:tc>
          <w:tcPr>
            <w:tcW w:w="931" w:type="dxa"/>
            <w:shd w:val="clear" w:color="auto" w:fill="auto"/>
          </w:tcPr>
          <w:p w14:paraId="6DAAC52E" w14:textId="495CA869" w:rsidR="007A7E67" w:rsidRPr="004A1986" w:rsidRDefault="007A7E67" w:rsidP="001F2F68">
            <w:pPr>
              <w:spacing w:after="0" w:line="240" w:lineRule="auto"/>
              <w:rPr>
                <w:rFonts w:ascii="Times New Roman" w:eastAsia="Times New Roman" w:hAnsi="Times New Roman" w:cs="Times New Roman"/>
                <w:sz w:val="24"/>
                <w:szCs w:val="24"/>
                <w:lang w:eastAsia="fr-FR"/>
              </w:rPr>
            </w:pPr>
            <w:r w:rsidRPr="00DD6DF5">
              <w:rPr>
                <w:rFonts w:ascii="Times New Roman" w:eastAsia="Times New Roman" w:hAnsi="Times New Roman" w:cs="Times New Roman"/>
                <w:lang w:eastAsia="fr-FR"/>
              </w:rPr>
              <w:t>Janvier 2024</w:t>
            </w:r>
          </w:p>
        </w:tc>
        <w:tc>
          <w:tcPr>
            <w:tcW w:w="2118" w:type="dxa"/>
            <w:shd w:val="clear" w:color="auto" w:fill="auto"/>
          </w:tcPr>
          <w:p w14:paraId="4B5B5997" w14:textId="02B5B165" w:rsidR="007A7E67" w:rsidRPr="004A1986" w:rsidRDefault="007A7E67" w:rsidP="001F2F68">
            <w:pPr>
              <w:spacing w:after="0" w:line="240" w:lineRule="auto"/>
              <w:rPr>
                <w:rFonts w:ascii="Times New Roman" w:eastAsia="Times New Roman" w:hAnsi="Times New Roman" w:cs="Times New Roman"/>
                <w:sz w:val="24"/>
                <w:szCs w:val="24"/>
                <w:lang w:eastAsia="fr-FR"/>
              </w:rPr>
            </w:pPr>
            <w:r w:rsidRPr="00DD6DF5">
              <w:rPr>
                <w:rFonts w:ascii="Times New Roman" w:eastAsia="Times New Roman" w:hAnsi="Times New Roman" w:cs="Times New Roman"/>
                <w:lang w:eastAsia="fr-FR"/>
              </w:rPr>
              <w:t>Janvier 2024</w:t>
            </w:r>
          </w:p>
        </w:tc>
        <w:tc>
          <w:tcPr>
            <w:tcW w:w="2693" w:type="dxa"/>
            <w:shd w:val="clear" w:color="auto" w:fill="auto"/>
          </w:tcPr>
          <w:p w14:paraId="0A88D4A5" w14:textId="0F631CBA" w:rsidR="007A7E67" w:rsidRPr="004A1986" w:rsidRDefault="007A7E67" w:rsidP="001F2F68">
            <w:pPr>
              <w:spacing w:after="0" w:line="240" w:lineRule="auto"/>
              <w:rPr>
                <w:rFonts w:ascii="Times New Roman" w:eastAsia="Times New Roman" w:hAnsi="Times New Roman" w:cs="Times New Roman"/>
                <w:sz w:val="24"/>
                <w:szCs w:val="24"/>
                <w:lang w:eastAsia="fr-FR"/>
              </w:rPr>
            </w:pPr>
            <w:r w:rsidRPr="00DD6DF5">
              <w:rPr>
                <w:rFonts w:ascii="Times New Roman" w:eastAsia="Times New Roman" w:hAnsi="Times New Roman" w:cs="Times New Roman"/>
                <w:lang w:eastAsia="fr-FR"/>
              </w:rPr>
              <w:t>Décembre 2024</w:t>
            </w:r>
          </w:p>
        </w:tc>
      </w:tr>
      <w:tr w:rsidR="007A7E67" w:rsidRPr="00DE1B93" w14:paraId="571B829C" w14:textId="77777777" w:rsidTr="007A7E67">
        <w:trPr>
          <w:trHeight w:val="479"/>
        </w:trPr>
        <w:tc>
          <w:tcPr>
            <w:tcW w:w="596" w:type="dxa"/>
            <w:shd w:val="clear" w:color="auto" w:fill="auto"/>
          </w:tcPr>
          <w:p w14:paraId="15C1E526" w14:textId="556E91BB" w:rsidR="007A7E67" w:rsidRDefault="007A7E67" w:rsidP="001F2F68">
            <w:pPr>
              <w:spacing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23</w:t>
            </w:r>
          </w:p>
        </w:tc>
        <w:tc>
          <w:tcPr>
            <w:tcW w:w="1003" w:type="dxa"/>
            <w:shd w:val="clear" w:color="auto" w:fill="auto"/>
          </w:tcPr>
          <w:p w14:paraId="4A808D10" w14:textId="77777777" w:rsidR="007A7E67" w:rsidRDefault="007A7E67" w:rsidP="001F2F68">
            <w:pPr>
              <w:spacing w:after="0" w:line="240" w:lineRule="auto"/>
              <w:jc w:val="center"/>
              <w:rPr>
                <w:rFonts w:ascii="Times New Roman" w:hAnsi="Times New Roman" w:cs="Times New Roman"/>
                <w:color w:val="000000"/>
              </w:rPr>
            </w:pPr>
          </w:p>
        </w:tc>
        <w:tc>
          <w:tcPr>
            <w:tcW w:w="3327" w:type="dxa"/>
            <w:shd w:val="clear" w:color="auto" w:fill="auto"/>
          </w:tcPr>
          <w:p w14:paraId="40B089BC" w14:textId="687FBA4A" w:rsidR="007A7E67" w:rsidRDefault="007A7E67" w:rsidP="001F2F6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Contrôle des travaux de réhabilitation CTA</w:t>
            </w:r>
          </w:p>
        </w:tc>
        <w:tc>
          <w:tcPr>
            <w:tcW w:w="1331" w:type="dxa"/>
            <w:shd w:val="clear" w:color="auto" w:fill="auto"/>
          </w:tcPr>
          <w:p w14:paraId="4FA0D2DA" w14:textId="6B2A0D3C" w:rsidR="007A7E67" w:rsidRPr="00DD6DF5" w:rsidRDefault="007A7E67" w:rsidP="001F2F68">
            <w:pPr>
              <w:spacing w:line="240" w:lineRule="auto"/>
              <w:rPr>
                <w:rFonts w:ascii="Times New Roman" w:eastAsia="Times New Roman" w:hAnsi="Times New Roman" w:cs="Times New Roman"/>
                <w:lang w:eastAsia="fr-FR"/>
              </w:rPr>
            </w:pPr>
            <w:r w:rsidRPr="00DD6DF5">
              <w:rPr>
                <w:rFonts w:ascii="Times New Roman" w:eastAsia="Times New Roman" w:hAnsi="Times New Roman" w:cs="Times New Roman"/>
                <w:lang w:eastAsia="fr-FR"/>
              </w:rPr>
              <w:t>FM</w:t>
            </w:r>
          </w:p>
        </w:tc>
        <w:tc>
          <w:tcPr>
            <w:tcW w:w="1197" w:type="dxa"/>
            <w:shd w:val="clear" w:color="auto" w:fill="auto"/>
          </w:tcPr>
          <w:p w14:paraId="67C5E210" w14:textId="474AB799" w:rsidR="007A7E67" w:rsidRPr="00DD6DF5" w:rsidRDefault="007A7E67" w:rsidP="001F2F68">
            <w:pPr>
              <w:spacing w:after="0" w:line="240" w:lineRule="auto"/>
              <w:rPr>
                <w:rFonts w:ascii="Times New Roman" w:eastAsia="Times New Roman" w:hAnsi="Times New Roman" w:cs="Times New Roman"/>
                <w:lang w:eastAsia="fr-FR"/>
              </w:rPr>
            </w:pPr>
            <w:r w:rsidRPr="00DD6DF5">
              <w:rPr>
                <w:rFonts w:ascii="Times New Roman" w:eastAsia="Times New Roman" w:hAnsi="Times New Roman" w:cs="Times New Roman"/>
                <w:lang w:eastAsia="fr-FR"/>
              </w:rPr>
              <w:t>Prestation intellectuelle</w:t>
            </w:r>
          </w:p>
        </w:tc>
        <w:tc>
          <w:tcPr>
            <w:tcW w:w="1330" w:type="dxa"/>
            <w:shd w:val="clear" w:color="auto" w:fill="auto"/>
          </w:tcPr>
          <w:p w14:paraId="2D7E7D18" w14:textId="00D063C2" w:rsidR="007A7E67" w:rsidRPr="00DD6DF5" w:rsidRDefault="007A7E67" w:rsidP="001F2F68">
            <w:pPr>
              <w:spacing w:after="0" w:line="240" w:lineRule="auto"/>
              <w:rPr>
                <w:rFonts w:ascii="Times New Roman" w:eastAsia="Times New Roman" w:hAnsi="Times New Roman" w:cs="Times New Roman"/>
                <w:lang w:eastAsia="fr-FR"/>
              </w:rPr>
            </w:pPr>
            <w:r w:rsidRPr="00690363">
              <w:rPr>
                <w:rFonts w:ascii="Times New Roman" w:eastAsia="Times New Roman" w:hAnsi="Times New Roman" w:cs="Times New Roman"/>
                <w:sz w:val="24"/>
                <w:szCs w:val="24"/>
                <w:lang w:eastAsia="fr-FR"/>
              </w:rPr>
              <w:t xml:space="preserve">C </w:t>
            </w:r>
            <w:proofErr w:type="spellStart"/>
            <w:r w:rsidRPr="00690363">
              <w:rPr>
                <w:rFonts w:ascii="Times New Roman" w:eastAsia="Times New Roman" w:hAnsi="Times New Roman" w:cs="Times New Roman"/>
                <w:sz w:val="24"/>
                <w:szCs w:val="24"/>
                <w:lang w:eastAsia="fr-FR"/>
              </w:rPr>
              <w:t>CVs</w:t>
            </w:r>
            <w:proofErr w:type="spellEnd"/>
          </w:p>
        </w:tc>
        <w:tc>
          <w:tcPr>
            <w:tcW w:w="931" w:type="dxa"/>
            <w:shd w:val="clear" w:color="auto" w:fill="auto"/>
          </w:tcPr>
          <w:p w14:paraId="6891D02B" w14:textId="081C99A0" w:rsidR="007A7E67" w:rsidRPr="00DD6DF5"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Février</w:t>
            </w:r>
            <w:r w:rsidRPr="00DD6DF5">
              <w:rPr>
                <w:rFonts w:ascii="Times New Roman" w:eastAsia="Times New Roman" w:hAnsi="Times New Roman" w:cs="Times New Roman"/>
                <w:lang w:eastAsia="fr-FR"/>
              </w:rPr>
              <w:t xml:space="preserve"> 2024</w:t>
            </w:r>
          </w:p>
        </w:tc>
        <w:tc>
          <w:tcPr>
            <w:tcW w:w="2118" w:type="dxa"/>
            <w:shd w:val="clear" w:color="auto" w:fill="auto"/>
          </w:tcPr>
          <w:p w14:paraId="3CEBE247" w14:textId="0C207906" w:rsidR="007A7E67" w:rsidRPr="00DD6DF5"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Février</w:t>
            </w:r>
            <w:r w:rsidRPr="00DD6DF5">
              <w:rPr>
                <w:rFonts w:ascii="Times New Roman" w:eastAsia="Times New Roman" w:hAnsi="Times New Roman" w:cs="Times New Roman"/>
                <w:lang w:eastAsia="fr-FR"/>
              </w:rPr>
              <w:t xml:space="preserve"> 2024</w:t>
            </w:r>
          </w:p>
        </w:tc>
        <w:tc>
          <w:tcPr>
            <w:tcW w:w="2693" w:type="dxa"/>
            <w:shd w:val="clear" w:color="auto" w:fill="auto"/>
          </w:tcPr>
          <w:p w14:paraId="4054A3C5" w14:textId="3C8ED2F3" w:rsidR="007A7E67" w:rsidRPr="00DD6DF5"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Mai</w:t>
            </w:r>
            <w:r w:rsidRPr="00DD6DF5">
              <w:rPr>
                <w:rFonts w:ascii="Times New Roman" w:eastAsia="Times New Roman" w:hAnsi="Times New Roman" w:cs="Times New Roman"/>
                <w:lang w:eastAsia="fr-FR"/>
              </w:rPr>
              <w:t xml:space="preserve"> 2024</w:t>
            </w:r>
          </w:p>
        </w:tc>
      </w:tr>
      <w:tr w:rsidR="007A7E67" w:rsidRPr="00DE1B93" w14:paraId="4F2C878D" w14:textId="77777777" w:rsidTr="007A7E67">
        <w:trPr>
          <w:trHeight w:val="479"/>
        </w:trPr>
        <w:tc>
          <w:tcPr>
            <w:tcW w:w="596" w:type="dxa"/>
            <w:shd w:val="clear" w:color="auto" w:fill="auto"/>
          </w:tcPr>
          <w:p w14:paraId="377BB358" w14:textId="43F7093C" w:rsidR="007A7E67" w:rsidRDefault="007A7E67" w:rsidP="001F2F68">
            <w:pPr>
              <w:spacing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24</w:t>
            </w:r>
          </w:p>
        </w:tc>
        <w:tc>
          <w:tcPr>
            <w:tcW w:w="1003" w:type="dxa"/>
            <w:shd w:val="clear" w:color="auto" w:fill="auto"/>
          </w:tcPr>
          <w:p w14:paraId="1F9C11B6" w14:textId="00D10DBD" w:rsidR="007A7E67" w:rsidRDefault="007A7E67" w:rsidP="001F2F68">
            <w:pPr>
              <w:spacing w:after="0" w:line="240" w:lineRule="auto"/>
              <w:jc w:val="center"/>
              <w:rPr>
                <w:rFonts w:ascii="Times New Roman" w:hAnsi="Times New Roman" w:cs="Times New Roman"/>
                <w:color w:val="000000"/>
              </w:rPr>
            </w:pPr>
            <w:r>
              <w:rPr>
                <w:rFonts w:ascii="Times New Roman" w:hAnsi="Times New Roman" w:cs="Times New Roman"/>
                <w:color w:val="000000"/>
              </w:rPr>
              <w:t>5254</w:t>
            </w:r>
          </w:p>
        </w:tc>
        <w:tc>
          <w:tcPr>
            <w:tcW w:w="3327" w:type="dxa"/>
            <w:shd w:val="clear" w:color="auto" w:fill="auto"/>
            <w:vAlign w:val="center"/>
          </w:tcPr>
          <w:p w14:paraId="41602552" w14:textId="200969D5" w:rsidR="007A7E67" w:rsidRDefault="007A7E67" w:rsidP="001F2F68">
            <w:pPr>
              <w:spacing w:after="0" w:line="240" w:lineRule="auto"/>
              <w:jc w:val="both"/>
              <w:rPr>
                <w:rFonts w:ascii="Times New Roman" w:hAnsi="Times New Roman" w:cs="Times New Roman"/>
                <w:sz w:val="24"/>
                <w:szCs w:val="24"/>
              </w:rPr>
            </w:pPr>
            <w:r w:rsidRPr="00C277A2">
              <w:rPr>
                <w:rFonts w:ascii="Times New Roman" w:hAnsi="Times New Roman" w:cs="Times New Roman"/>
                <w:sz w:val="24"/>
                <w:szCs w:val="24"/>
              </w:rPr>
              <w:t>Acquisition du matériel d’administration CPS 2024</w:t>
            </w:r>
          </w:p>
        </w:tc>
        <w:tc>
          <w:tcPr>
            <w:tcW w:w="1331" w:type="dxa"/>
            <w:shd w:val="clear" w:color="auto" w:fill="auto"/>
          </w:tcPr>
          <w:p w14:paraId="20848917" w14:textId="1B6FCEBE" w:rsidR="007A7E67" w:rsidRPr="00DD6DF5" w:rsidRDefault="007A7E67" w:rsidP="001F2F68">
            <w:pPr>
              <w:spacing w:line="240" w:lineRule="auto"/>
              <w:rPr>
                <w:rFonts w:ascii="Times New Roman" w:eastAsia="Times New Roman" w:hAnsi="Times New Roman" w:cs="Times New Roman"/>
                <w:lang w:eastAsia="fr-FR"/>
              </w:rPr>
            </w:pPr>
            <w:r w:rsidRPr="00DD6DF5">
              <w:rPr>
                <w:rFonts w:ascii="Times New Roman" w:eastAsia="Times New Roman" w:hAnsi="Times New Roman" w:cs="Times New Roman"/>
                <w:lang w:eastAsia="fr-FR"/>
              </w:rPr>
              <w:t>FM</w:t>
            </w:r>
          </w:p>
        </w:tc>
        <w:tc>
          <w:tcPr>
            <w:tcW w:w="1197" w:type="dxa"/>
            <w:shd w:val="clear" w:color="auto" w:fill="auto"/>
          </w:tcPr>
          <w:p w14:paraId="178C0A14" w14:textId="6BF2B977" w:rsidR="007A7E67" w:rsidRPr="00DD6DF5"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Fournitures</w:t>
            </w:r>
          </w:p>
        </w:tc>
        <w:tc>
          <w:tcPr>
            <w:tcW w:w="1330" w:type="dxa"/>
            <w:shd w:val="clear" w:color="auto" w:fill="auto"/>
          </w:tcPr>
          <w:p w14:paraId="726B691E" w14:textId="28A9E454" w:rsidR="007A7E67" w:rsidRPr="00690363" w:rsidRDefault="007A7E67" w:rsidP="001F2F68">
            <w:pPr>
              <w:spacing w:after="0" w:line="240" w:lineRule="auto"/>
              <w:rPr>
                <w:rFonts w:ascii="Times New Roman" w:eastAsia="Times New Roman" w:hAnsi="Times New Roman" w:cs="Times New Roman"/>
                <w:sz w:val="24"/>
                <w:szCs w:val="24"/>
                <w:lang w:eastAsia="fr-FR"/>
              </w:rPr>
            </w:pPr>
            <w:r w:rsidRPr="00C277A2">
              <w:rPr>
                <w:rFonts w:ascii="Times New Roman" w:eastAsia="Times New Roman" w:hAnsi="Times New Roman" w:cs="Times New Roman"/>
                <w:sz w:val="24"/>
                <w:szCs w:val="24"/>
                <w:lang w:eastAsia="fr-FR"/>
              </w:rPr>
              <w:t>CC</w:t>
            </w:r>
          </w:p>
        </w:tc>
        <w:tc>
          <w:tcPr>
            <w:tcW w:w="931" w:type="dxa"/>
            <w:shd w:val="clear" w:color="auto" w:fill="auto"/>
          </w:tcPr>
          <w:p w14:paraId="1DACAB85" w14:textId="428EB585" w:rsidR="007A7E67"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Mai 2024</w:t>
            </w:r>
          </w:p>
        </w:tc>
        <w:tc>
          <w:tcPr>
            <w:tcW w:w="2118" w:type="dxa"/>
            <w:shd w:val="clear" w:color="auto" w:fill="auto"/>
          </w:tcPr>
          <w:p w14:paraId="043CDE78" w14:textId="1867F454" w:rsidR="007A7E67"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Juin 2024</w:t>
            </w:r>
          </w:p>
        </w:tc>
        <w:tc>
          <w:tcPr>
            <w:tcW w:w="2693" w:type="dxa"/>
            <w:shd w:val="clear" w:color="auto" w:fill="auto"/>
          </w:tcPr>
          <w:p w14:paraId="2E2F4A35" w14:textId="18E57E9B" w:rsidR="007A7E67"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Juillet 2024</w:t>
            </w:r>
          </w:p>
        </w:tc>
      </w:tr>
      <w:tr w:rsidR="007A7E67" w:rsidRPr="00DE1B93" w14:paraId="68D55D4C" w14:textId="77777777" w:rsidTr="007A7E67">
        <w:trPr>
          <w:trHeight w:val="479"/>
        </w:trPr>
        <w:tc>
          <w:tcPr>
            <w:tcW w:w="596" w:type="dxa"/>
            <w:shd w:val="clear" w:color="auto" w:fill="auto"/>
          </w:tcPr>
          <w:p w14:paraId="37F50B18" w14:textId="0C484BBA" w:rsidR="007A7E67" w:rsidRDefault="007A7E67" w:rsidP="001F2F68">
            <w:pPr>
              <w:spacing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25</w:t>
            </w:r>
          </w:p>
        </w:tc>
        <w:tc>
          <w:tcPr>
            <w:tcW w:w="1003" w:type="dxa"/>
            <w:shd w:val="clear" w:color="auto" w:fill="auto"/>
          </w:tcPr>
          <w:p w14:paraId="4EB76E7C" w14:textId="1C3BFDC2" w:rsidR="007A7E67" w:rsidRDefault="007A7E67" w:rsidP="001F2F68">
            <w:pPr>
              <w:spacing w:after="0" w:line="240" w:lineRule="auto"/>
              <w:jc w:val="center"/>
              <w:rPr>
                <w:rFonts w:ascii="Times New Roman" w:hAnsi="Times New Roman" w:cs="Times New Roman"/>
                <w:color w:val="000000"/>
              </w:rPr>
            </w:pPr>
            <w:r w:rsidRPr="00C74FAF">
              <w:rPr>
                <w:rFonts w:ascii="Times New Roman" w:hAnsi="Times New Roman" w:cs="Times New Roman"/>
                <w:color w:val="000000"/>
              </w:rPr>
              <w:t>5254</w:t>
            </w:r>
          </w:p>
        </w:tc>
        <w:tc>
          <w:tcPr>
            <w:tcW w:w="3327" w:type="dxa"/>
            <w:shd w:val="clear" w:color="auto" w:fill="auto"/>
            <w:vAlign w:val="center"/>
          </w:tcPr>
          <w:p w14:paraId="6E1671EC" w14:textId="242DC415" w:rsidR="007A7E67" w:rsidRDefault="007A7E67" w:rsidP="001F2F68">
            <w:pPr>
              <w:spacing w:after="0" w:line="240" w:lineRule="auto"/>
              <w:jc w:val="both"/>
              <w:rPr>
                <w:rFonts w:ascii="Times New Roman" w:hAnsi="Times New Roman" w:cs="Times New Roman"/>
                <w:sz w:val="24"/>
                <w:szCs w:val="24"/>
              </w:rPr>
            </w:pPr>
            <w:r w:rsidRPr="00C277A2">
              <w:rPr>
                <w:rFonts w:ascii="Times New Roman" w:hAnsi="Times New Roman" w:cs="Times New Roman"/>
                <w:sz w:val="24"/>
                <w:szCs w:val="24"/>
              </w:rPr>
              <w:t>Reproduction des outils CPS 2024</w:t>
            </w:r>
          </w:p>
        </w:tc>
        <w:tc>
          <w:tcPr>
            <w:tcW w:w="1331" w:type="dxa"/>
            <w:shd w:val="clear" w:color="auto" w:fill="auto"/>
          </w:tcPr>
          <w:p w14:paraId="6E1D53A2" w14:textId="2B5B050C" w:rsidR="007A7E67" w:rsidRPr="00DD6DF5" w:rsidRDefault="007A7E67" w:rsidP="001F2F68">
            <w:pPr>
              <w:spacing w:line="240" w:lineRule="auto"/>
              <w:rPr>
                <w:rFonts w:ascii="Times New Roman" w:eastAsia="Times New Roman" w:hAnsi="Times New Roman" w:cs="Times New Roman"/>
                <w:lang w:eastAsia="fr-FR"/>
              </w:rPr>
            </w:pPr>
            <w:r w:rsidRPr="00DD6DF5">
              <w:rPr>
                <w:rFonts w:ascii="Times New Roman" w:eastAsia="Times New Roman" w:hAnsi="Times New Roman" w:cs="Times New Roman"/>
                <w:lang w:eastAsia="fr-FR"/>
              </w:rPr>
              <w:t>FM</w:t>
            </w:r>
          </w:p>
        </w:tc>
        <w:tc>
          <w:tcPr>
            <w:tcW w:w="1197" w:type="dxa"/>
            <w:shd w:val="clear" w:color="auto" w:fill="auto"/>
          </w:tcPr>
          <w:p w14:paraId="761E5314" w14:textId="230B4870" w:rsidR="007A7E67" w:rsidRPr="00DD6DF5"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Services</w:t>
            </w:r>
          </w:p>
        </w:tc>
        <w:tc>
          <w:tcPr>
            <w:tcW w:w="1330" w:type="dxa"/>
            <w:shd w:val="clear" w:color="auto" w:fill="auto"/>
          </w:tcPr>
          <w:p w14:paraId="04660F65" w14:textId="18A926FC" w:rsidR="007A7E67" w:rsidRPr="00690363" w:rsidRDefault="007A7E67" w:rsidP="001F2F68">
            <w:pPr>
              <w:spacing w:after="0" w:line="240" w:lineRule="auto"/>
              <w:rPr>
                <w:rFonts w:ascii="Times New Roman" w:eastAsia="Times New Roman" w:hAnsi="Times New Roman" w:cs="Times New Roman"/>
                <w:sz w:val="24"/>
                <w:szCs w:val="24"/>
                <w:lang w:eastAsia="fr-FR"/>
              </w:rPr>
            </w:pPr>
            <w:r w:rsidRPr="00C277A2">
              <w:rPr>
                <w:rFonts w:ascii="Times New Roman" w:eastAsia="Times New Roman" w:hAnsi="Times New Roman" w:cs="Times New Roman"/>
                <w:sz w:val="24"/>
                <w:szCs w:val="24"/>
                <w:lang w:eastAsia="fr-FR"/>
              </w:rPr>
              <w:t>CC</w:t>
            </w:r>
          </w:p>
        </w:tc>
        <w:tc>
          <w:tcPr>
            <w:tcW w:w="931" w:type="dxa"/>
            <w:shd w:val="clear" w:color="auto" w:fill="auto"/>
          </w:tcPr>
          <w:p w14:paraId="5A69432C" w14:textId="383C3CF6" w:rsidR="007A7E67"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Mai 2024</w:t>
            </w:r>
          </w:p>
        </w:tc>
        <w:tc>
          <w:tcPr>
            <w:tcW w:w="2118" w:type="dxa"/>
            <w:shd w:val="clear" w:color="auto" w:fill="auto"/>
          </w:tcPr>
          <w:p w14:paraId="1342D2A4" w14:textId="79FB7E68" w:rsidR="007A7E67"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Juin 2024</w:t>
            </w:r>
          </w:p>
        </w:tc>
        <w:tc>
          <w:tcPr>
            <w:tcW w:w="2693" w:type="dxa"/>
            <w:shd w:val="clear" w:color="auto" w:fill="auto"/>
          </w:tcPr>
          <w:p w14:paraId="0597A763" w14:textId="402D6234" w:rsidR="007A7E67"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Juillet 2024</w:t>
            </w:r>
          </w:p>
        </w:tc>
      </w:tr>
      <w:tr w:rsidR="007A7E67" w:rsidRPr="00DE1B93" w14:paraId="38CDD952" w14:textId="77777777" w:rsidTr="007A7E67">
        <w:trPr>
          <w:trHeight w:val="479"/>
        </w:trPr>
        <w:tc>
          <w:tcPr>
            <w:tcW w:w="596" w:type="dxa"/>
            <w:shd w:val="clear" w:color="auto" w:fill="auto"/>
          </w:tcPr>
          <w:p w14:paraId="2053D8A9" w14:textId="77FC4550" w:rsidR="007A7E67" w:rsidRDefault="007A7E67" w:rsidP="001F2F68">
            <w:pPr>
              <w:spacing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26</w:t>
            </w:r>
          </w:p>
        </w:tc>
        <w:tc>
          <w:tcPr>
            <w:tcW w:w="1003" w:type="dxa"/>
            <w:shd w:val="clear" w:color="auto" w:fill="auto"/>
          </w:tcPr>
          <w:p w14:paraId="4BAB9426" w14:textId="4482B03A" w:rsidR="007A7E67" w:rsidRDefault="007A7E67" w:rsidP="001F2F68">
            <w:pPr>
              <w:spacing w:after="0" w:line="240" w:lineRule="auto"/>
              <w:jc w:val="center"/>
              <w:rPr>
                <w:rFonts w:ascii="Times New Roman" w:hAnsi="Times New Roman" w:cs="Times New Roman"/>
                <w:color w:val="000000"/>
              </w:rPr>
            </w:pPr>
            <w:r w:rsidRPr="00C74FAF">
              <w:rPr>
                <w:rFonts w:ascii="Times New Roman" w:hAnsi="Times New Roman" w:cs="Times New Roman"/>
                <w:color w:val="000000"/>
              </w:rPr>
              <w:t>5254</w:t>
            </w:r>
          </w:p>
        </w:tc>
        <w:tc>
          <w:tcPr>
            <w:tcW w:w="3327" w:type="dxa"/>
            <w:shd w:val="clear" w:color="auto" w:fill="auto"/>
            <w:vAlign w:val="center"/>
          </w:tcPr>
          <w:p w14:paraId="105F5DF5" w14:textId="0AC819D9" w:rsidR="007A7E67" w:rsidRDefault="007A7E67" w:rsidP="001F2F68">
            <w:pPr>
              <w:spacing w:after="0" w:line="240" w:lineRule="auto"/>
              <w:jc w:val="both"/>
              <w:rPr>
                <w:rFonts w:ascii="Times New Roman" w:hAnsi="Times New Roman" w:cs="Times New Roman"/>
                <w:sz w:val="24"/>
                <w:szCs w:val="24"/>
              </w:rPr>
            </w:pPr>
            <w:r w:rsidRPr="00C277A2">
              <w:rPr>
                <w:rFonts w:ascii="Times New Roman" w:hAnsi="Times New Roman" w:cs="Times New Roman"/>
                <w:sz w:val="24"/>
                <w:szCs w:val="24"/>
              </w:rPr>
              <w:t>Banderoles CPS (217 banderoles)</w:t>
            </w:r>
          </w:p>
        </w:tc>
        <w:tc>
          <w:tcPr>
            <w:tcW w:w="1331" w:type="dxa"/>
            <w:shd w:val="clear" w:color="auto" w:fill="auto"/>
          </w:tcPr>
          <w:p w14:paraId="35A445EA" w14:textId="5DDD75C6" w:rsidR="007A7E67" w:rsidRPr="00DD6DF5" w:rsidRDefault="007A7E67" w:rsidP="001F2F68">
            <w:pPr>
              <w:spacing w:line="240" w:lineRule="auto"/>
              <w:rPr>
                <w:rFonts w:ascii="Times New Roman" w:eastAsia="Times New Roman" w:hAnsi="Times New Roman" w:cs="Times New Roman"/>
                <w:lang w:eastAsia="fr-FR"/>
              </w:rPr>
            </w:pPr>
            <w:r w:rsidRPr="00DD6DF5">
              <w:rPr>
                <w:rFonts w:ascii="Times New Roman" w:eastAsia="Times New Roman" w:hAnsi="Times New Roman" w:cs="Times New Roman"/>
                <w:lang w:eastAsia="fr-FR"/>
              </w:rPr>
              <w:t>FM</w:t>
            </w:r>
          </w:p>
        </w:tc>
        <w:tc>
          <w:tcPr>
            <w:tcW w:w="1197" w:type="dxa"/>
            <w:shd w:val="clear" w:color="auto" w:fill="auto"/>
          </w:tcPr>
          <w:p w14:paraId="7A1AE78A" w14:textId="2293F278" w:rsidR="007A7E67" w:rsidRPr="00DD6DF5"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Fournitures</w:t>
            </w:r>
          </w:p>
        </w:tc>
        <w:tc>
          <w:tcPr>
            <w:tcW w:w="1330" w:type="dxa"/>
            <w:shd w:val="clear" w:color="auto" w:fill="auto"/>
          </w:tcPr>
          <w:p w14:paraId="7531888C" w14:textId="2C495B6D" w:rsidR="007A7E67" w:rsidRPr="00690363" w:rsidRDefault="007A7E67" w:rsidP="001F2F68">
            <w:pPr>
              <w:spacing w:after="0" w:line="240" w:lineRule="auto"/>
              <w:rPr>
                <w:rFonts w:ascii="Times New Roman" w:eastAsia="Times New Roman" w:hAnsi="Times New Roman" w:cs="Times New Roman"/>
                <w:sz w:val="24"/>
                <w:szCs w:val="24"/>
                <w:lang w:eastAsia="fr-FR"/>
              </w:rPr>
            </w:pPr>
            <w:r w:rsidRPr="00C277A2">
              <w:rPr>
                <w:rFonts w:ascii="Times New Roman" w:eastAsia="Times New Roman" w:hAnsi="Times New Roman" w:cs="Times New Roman"/>
                <w:sz w:val="24"/>
                <w:szCs w:val="24"/>
                <w:lang w:eastAsia="fr-FR"/>
              </w:rPr>
              <w:t>CC</w:t>
            </w:r>
          </w:p>
        </w:tc>
        <w:tc>
          <w:tcPr>
            <w:tcW w:w="931" w:type="dxa"/>
            <w:shd w:val="clear" w:color="auto" w:fill="auto"/>
          </w:tcPr>
          <w:p w14:paraId="085066F6" w14:textId="281D39A3" w:rsidR="007A7E67"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Mai 2024</w:t>
            </w:r>
          </w:p>
        </w:tc>
        <w:tc>
          <w:tcPr>
            <w:tcW w:w="2118" w:type="dxa"/>
            <w:shd w:val="clear" w:color="auto" w:fill="auto"/>
          </w:tcPr>
          <w:p w14:paraId="0F8AA7D6" w14:textId="0438E667" w:rsidR="007A7E67"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Juin 2024</w:t>
            </w:r>
          </w:p>
        </w:tc>
        <w:tc>
          <w:tcPr>
            <w:tcW w:w="2693" w:type="dxa"/>
            <w:shd w:val="clear" w:color="auto" w:fill="auto"/>
          </w:tcPr>
          <w:p w14:paraId="5555869F" w14:textId="15EBBC23" w:rsidR="007A7E67"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Juillet 2024</w:t>
            </w:r>
          </w:p>
        </w:tc>
      </w:tr>
      <w:tr w:rsidR="007A7E67" w:rsidRPr="00DE1B93" w14:paraId="035D7B86" w14:textId="77777777" w:rsidTr="007A7E67">
        <w:trPr>
          <w:trHeight w:val="479"/>
        </w:trPr>
        <w:tc>
          <w:tcPr>
            <w:tcW w:w="596" w:type="dxa"/>
            <w:shd w:val="clear" w:color="auto" w:fill="auto"/>
          </w:tcPr>
          <w:p w14:paraId="0B590673" w14:textId="16324A3F" w:rsidR="007A7E67" w:rsidRDefault="007A7E67" w:rsidP="001F2F68">
            <w:pPr>
              <w:spacing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27</w:t>
            </w:r>
          </w:p>
        </w:tc>
        <w:tc>
          <w:tcPr>
            <w:tcW w:w="1003" w:type="dxa"/>
            <w:shd w:val="clear" w:color="auto" w:fill="auto"/>
          </w:tcPr>
          <w:p w14:paraId="71590E91" w14:textId="64AF761D" w:rsidR="007A7E67" w:rsidRDefault="007A7E67" w:rsidP="001F2F68">
            <w:pPr>
              <w:spacing w:after="0" w:line="240" w:lineRule="auto"/>
              <w:jc w:val="center"/>
              <w:rPr>
                <w:rFonts w:ascii="Times New Roman" w:hAnsi="Times New Roman" w:cs="Times New Roman"/>
                <w:color w:val="000000"/>
              </w:rPr>
            </w:pPr>
            <w:r w:rsidRPr="00C74FAF">
              <w:rPr>
                <w:rFonts w:ascii="Times New Roman" w:hAnsi="Times New Roman" w:cs="Times New Roman"/>
                <w:color w:val="000000"/>
              </w:rPr>
              <w:t>5254</w:t>
            </w:r>
          </w:p>
        </w:tc>
        <w:tc>
          <w:tcPr>
            <w:tcW w:w="3327" w:type="dxa"/>
            <w:shd w:val="clear" w:color="auto" w:fill="auto"/>
            <w:vAlign w:val="center"/>
          </w:tcPr>
          <w:p w14:paraId="0090B1A3" w14:textId="3994407F" w:rsidR="007A7E67" w:rsidRDefault="007A7E67" w:rsidP="001F2F68">
            <w:pPr>
              <w:spacing w:after="0" w:line="240" w:lineRule="auto"/>
              <w:jc w:val="both"/>
              <w:rPr>
                <w:rFonts w:ascii="Times New Roman" w:hAnsi="Times New Roman" w:cs="Times New Roman"/>
                <w:sz w:val="24"/>
                <w:szCs w:val="24"/>
              </w:rPr>
            </w:pPr>
            <w:r w:rsidRPr="00C277A2">
              <w:rPr>
                <w:rFonts w:ascii="Times New Roman" w:hAnsi="Times New Roman" w:cs="Times New Roman"/>
                <w:sz w:val="24"/>
                <w:szCs w:val="24"/>
              </w:rPr>
              <w:t>Location véhicules (42 véhicules pour un nombre total de 76 jours et pour 4 passages)</w:t>
            </w:r>
          </w:p>
        </w:tc>
        <w:tc>
          <w:tcPr>
            <w:tcW w:w="1331" w:type="dxa"/>
            <w:shd w:val="clear" w:color="auto" w:fill="auto"/>
          </w:tcPr>
          <w:p w14:paraId="49FB6F7D" w14:textId="13FC13A9" w:rsidR="007A7E67" w:rsidRPr="00DD6DF5" w:rsidRDefault="007A7E67" w:rsidP="001F2F68">
            <w:pPr>
              <w:spacing w:line="240" w:lineRule="auto"/>
              <w:rPr>
                <w:rFonts w:ascii="Times New Roman" w:eastAsia="Times New Roman" w:hAnsi="Times New Roman" w:cs="Times New Roman"/>
                <w:lang w:eastAsia="fr-FR"/>
              </w:rPr>
            </w:pPr>
            <w:r w:rsidRPr="00DD6DF5">
              <w:rPr>
                <w:rFonts w:ascii="Times New Roman" w:eastAsia="Times New Roman" w:hAnsi="Times New Roman" w:cs="Times New Roman"/>
                <w:lang w:eastAsia="fr-FR"/>
              </w:rPr>
              <w:t>FM</w:t>
            </w:r>
          </w:p>
        </w:tc>
        <w:tc>
          <w:tcPr>
            <w:tcW w:w="1197" w:type="dxa"/>
            <w:shd w:val="clear" w:color="auto" w:fill="auto"/>
          </w:tcPr>
          <w:p w14:paraId="4DF0EDDF" w14:textId="3D3370BE" w:rsidR="007A7E67" w:rsidRPr="00DD6DF5"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Services</w:t>
            </w:r>
          </w:p>
        </w:tc>
        <w:tc>
          <w:tcPr>
            <w:tcW w:w="1330" w:type="dxa"/>
            <w:shd w:val="clear" w:color="auto" w:fill="auto"/>
          </w:tcPr>
          <w:p w14:paraId="2EE252B0" w14:textId="15454230" w:rsidR="007A7E67" w:rsidRPr="00690363" w:rsidRDefault="007A7E67" w:rsidP="001F2F68">
            <w:pPr>
              <w:spacing w:after="0" w:line="240" w:lineRule="auto"/>
              <w:rPr>
                <w:rFonts w:ascii="Times New Roman" w:eastAsia="Times New Roman" w:hAnsi="Times New Roman" w:cs="Times New Roman"/>
                <w:sz w:val="24"/>
                <w:szCs w:val="24"/>
                <w:lang w:eastAsia="fr-FR"/>
              </w:rPr>
            </w:pPr>
            <w:r w:rsidRPr="00C277A2">
              <w:rPr>
                <w:rFonts w:ascii="Times New Roman" w:eastAsia="Times New Roman" w:hAnsi="Times New Roman" w:cs="Times New Roman"/>
                <w:sz w:val="24"/>
                <w:szCs w:val="24"/>
                <w:lang w:eastAsia="fr-FR"/>
              </w:rPr>
              <w:t>DAO</w:t>
            </w:r>
          </w:p>
        </w:tc>
        <w:tc>
          <w:tcPr>
            <w:tcW w:w="931" w:type="dxa"/>
            <w:shd w:val="clear" w:color="auto" w:fill="auto"/>
          </w:tcPr>
          <w:p w14:paraId="3B8AF923" w14:textId="0F9D3F78" w:rsidR="007A7E67"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Mai 2024</w:t>
            </w:r>
          </w:p>
        </w:tc>
        <w:tc>
          <w:tcPr>
            <w:tcW w:w="2118" w:type="dxa"/>
            <w:shd w:val="clear" w:color="auto" w:fill="auto"/>
          </w:tcPr>
          <w:p w14:paraId="5D848D54" w14:textId="1E988D47" w:rsidR="007A7E67"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Juin 2024</w:t>
            </w:r>
          </w:p>
        </w:tc>
        <w:tc>
          <w:tcPr>
            <w:tcW w:w="2693" w:type="dxa"/>
            <w:shd w:val="clear" w:color="auto" w:fill="auto"/>
          </w:tcPr>
          <w:p w14:paraId="412EB2A5" w14:textId="5D70967C" w:rsidR="007A7E67"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Juillet 2024</w:t>
            </w:r>
          </w:p>
        </w:tc>
      </w:tr>
      <w:tr w:rsidR="007A7E67" w:rsidRPr="00DE1B93" w14:paraId="3B12CDE1" w14:textId="77777777" w:rsidTr="007A7E67">
        <w:trPr>
          <w:trHeight w:val="479"/>
        </w:trPr>
        <w:tc>
          <w:tcPr>
            <w:tcW w:w="596" w:type="dxa"/>
            <w:shd w:val="clear" w:color="auto" w:fill="auto"/>
          </w:tcPr>
          <w:p w14:paraId="1EE2B4B9" w14:textId="00008AEF" w:rsidR="007A7E67" w:rsidRDefault="007A7E67" w:rsidP="001F2F68">
            <w:pPr>
              <w:spacing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28</w:t>
            </w:r>
          </w:p>
        </w:tc>
        <w:tc>
          <w:tcPr>
            <w:tcW w:w="1003" w:type="dxa"/>
            <w:shd w:val="clear" w:color="auto" w:fill="auto"/>
          </w:tcPr>
          <w:p w14:paraId="7A3BED74" w14:textId="3A531698" w:rsidR="007A7E67" w:rsidRDefault="007A7E67" w:rsidP="001F2F68">
            <w:pPr>
              <w:spacing w:after="0" w:line="240" w:lineRule="auto"/>
              <w:jc w:val="center"/>
              <w:rPr>
                <w:rFonts w:ascii="Times New Roman" w:hAnsi="Times New Roman" w:cs="Times New Roman"/>
                <w:color w:val="000000"/>
              </w:rPr>
            </w:pPr>
            <w:r w:rsidRPr="00C74FAF">
              <w:rPr>
                <w:rFonts w:ascii="Times New Roman" w:hAnsi="Times New Roman" w:cs="Times New Roman"/>
                <w:color w:val="000000"/>
              </w:rPr>
              <w:t>5254</w:t>
            </w:r>
          </w:p>
        </w:tc>
        <w:tc>
          <w:tcPr>
            <w:tcW w:w="3327" w:type="dxa"/>
            <w:shd w:val="clear" w:color="auto" w:fill="auto"/>
            <w:vAlign w:val="center"/>
          </w:tcPr>
          <w:p w14:paraId="68116995" w14:textId="077B177D" w:rsidR="007A7E67" w:rsidRDefault="007A7E67" w:rsidP="001F2F6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Pharmacovigilance </w:t>
            </w:r>
          </w:p>
        </w:tc>
        <w:tc>
          <w:tcPr>
            <w:tcW w:w="1331" w:type="dxa"/>
            <w:shd w:val="clear" w:color="auto" w:fill="auto"/>
          </w:tcPr>
          <w:p w14:paraId="7F0C6F70" w14:textId="488AEEFE" w:rsidR="007A7E67" w:rsidRPr="00DD6DF5" w:rsidRDefault="007A7E67" w:rsidP="001F2F68">
            <w:pPr>
              <w:spacing w:line="240" w:lineRule="auto"/>
              <w:rPr>
                <w:rFonts w:ascii="Times New Roman" w:eastAsia="Times New Roman" w:hAnsi="Times New Roman" w:cs="Times New Roman"/>
                <w:lang w:eastAsia="fr-FR"/>
              </w:rPr>
            </w:pPr>
            <w:r w:rsidRPr="00DD6DF5">
              <w:rPr>
                <w:rFonts w:ascii="Times New Roman" w:eastAsia="Times New Roman" w:hAnsi="Times New Roman" w:cs="Times New Roman"/>
                <w:lang w:eastAsia="fr-FR"/>
              </w:rPr>
              <w:t>FM</w:t>
            </w:r>
          </w:p>
        </w:tc>
        <w:tc>
          <w:tcPr>
            <w:tcW w:w="1197" w:type="dxa"/>
            <w:shd w:val="clear" w:color="auto" w:fill="auto"/>
          </w:tcPr>
          <w:p w14:paraId="1B1C14A0" w14:textId="7D99FFEF" w:rsidR="007A7E67" w:rsidRPr="00DD6DF5"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Fournitures</w:t>
            </w:r>
          </w:p>
        </w:tc>
        <w:tc>
          <w:tcPr>
            <w:tcW w:w="1330" w:type="dxa"/>
            <w:shd w:val="clear" w:color="auto" w:fill="auto"/>
          </w:tcPr>
          <w:p w14:paraId="1F4FF832" w14:textId="1D08D9E5" w:rsidR="007A7E67" w:rsidRPr="00690363" w:rsidRDefault="007A7E67" w:rsidP="001F2F68">
            <w:pPr>
              <w:spacing w:after="0" w:line="240" w:lineRule="auto"/>
              <w:rPr>
                <w:rFonts w:ascii="Times New Roman" w:eastAsia="Times New Roman" w:hAnsi="Times New Roman" w:cs="Times New Roman"/>
                <w:sz w:val="24"/>
                <w:szCs w:val="24"/>
                <w:lang w:eastAsia="fr-FR"/>
              </w:rPr>
            </w:pPr>
            <w:r w:rsidRPr="00C42772">
              <w:rPr>
                <w:rFonts w:ascii="Times New Roman" w:eastAsia="Times New Roman" w:hAnsi="Times New Roman" w:cs="Times New Roman"/>
                <w:sz w:val="24"/>
                <w:szCs w:val="24"/>
                <w:lang w:eastAsia="fr-FR"/>
              </w:rPr>
              <w:t>CC</w:t>
            </w:r>
          </w:p>
        </w:tc>
        <w:tc>
          <w:tcPr>
            <w:tcW w:w="931" w:type="dxa"/>
            <w:shd w:val="clear" w:color="auto" w:fill="auto"/>
          </w:tcPr>
          <w:p w14:paraId="59F1673C" w14:textId="434A0E01" w:rsidR="007A7E67"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Mai 2024</w:t>
            </w:r>
          </w:p>
        </w:tc>
        <w:tc>
          <w:tcPr>
            <w:tcW w:w="2118" w:type="dxa"/>
            <w:shd w:val="clear" w:color="auto" w:fill="auto"/>
          </w:tcPr>
          <w:p w14:paraId="1D12572B" w14:textId="0B0818FA" w:rsidR="007A7E67"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Juin 2024</w:t>
            </w:r>
          </w:p>
        </w:tc>
        <w:tc>
          <w:tcPr>
            <w:tcW w:w="2693" w:type="dxa"/>
            <w:shd w:val="clear" w:color="auto" w:fill="auto"/>
          </w:tcPr>
          <w:p w14:paraId="63A6D573" w14:textId="50B2F5C7" w:rsidR="007A7E67"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Juillet 2024</w:t>
            </w:r>
          </w:p>
        </w:tc>
      </w:tr>
      <w:tr w:rsidR="007A7E67" w:rsidRPr="00DE1B93" w14:paraId="462081DA" w14:textId="77777777" w:rsidTr="007A7E67">
        <w:trPr>
          <w:trHeight w:val="479"/>
        </w:trPr>
        <w:tc>
          <w:tcPr>
            <w:tcW w:w="596" w:type="dxa"/>
            <w:shd w:val="clear" w:color="auto" w:fill="auto"/>
          </w:tcPr>
          <w:p w14:paraId="57A872E5" w14:textId="0CEEFA85" w:rsidR="007A7E67" w:rsidRDefault="007A7E67" w:rsidP="001F2F68">
            <w:pPr>
              <w:spacing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29</w:t>
            </w:r>
          </w:p>
        </w:tc>
        <w:tc>
          <w:tcPr>
            <w:tcW w:w="1003" w:type="dxa"/>
            <w:shd w:val="clear" w:color="auto" w:fill="auto"/>
          </w:tcPr>
          <w:p w14:paraId="744C9FE4" w14:textId="209699D1" w:rsidR="007A7E67" w:rsidRDefault="007A7E67" w:rsidP="001F2F68">
            <w:pPr>
              <w:spacing w:after="0" w:line="240" w:lineRule="auto"/>
              <w:jc w:val="center"/>
              <w:rPr>
                <w:rFonts w:ascii="Times New Roman" w:hAnsi="Times New Roman" w:cs="Times New Roman"/>
                <w:color w:val="000000"/>
              </w:rPr>
            </w:pPr>
            <w:r w:rsidRPr="00C74FAF">
              <w:rPr>
                <w:rFonts w:ascii="Times New Roman" w:hAnsi="Times New Roman" w:cs="Times New Roman"/>
                <w:color w:val="000000"/>
              </w:rPr>
              <w:t>5254</w:t>
            </w:r>
          </w:p>
        </w:tc>
        <w:tc>
          <w:tcPr>
            <w:tcW w:w="3327" w:type="dxa"/>
            <w:shd w:val="clear" w:color="auto" w:fill="auto"/>
            <w:vAlign w:val="center"/>
          </w:tcPr>
          <w:p w14:paraId="3A9EF2D4" w14:textId="1840D79A" w:rsidR="007A7E67" w:rsidRDefault="007A7E67" w:rsidP="001F2F6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Ateliers micro planification</w:t>
            </w:r>
          </w:p>
        </w:tc>
        <w:tc>
          <w:tcPr>
            <w:tcW w:w="1331" w:type="dxa"/>
            <w:shd w:val="clear" w:color="auto" w:fill="auto"/>
          </w:tcPr>
          <w:p w14:paraId="7ED6725F" w14:textId="14FF73BF" w:rsidR="007A7E67" w:rsidRPr="00DD6DF5" w:rsidRDefault="007A7E67" w:rsidP="001F2F68">
            <w:pPr>
              <w:spacing w:line="240" w:lineRule="auto"/>
              <w:rPr>
                <w:rFonts w:ascii="Times New Roman" w:eastAsia="Times New Roman" w:hAnsi="Times New Roman" w:cs="Times New Roman"/>
                <w:lang w:eastAsia="fr-FR"/>
              </w:rPr>
            </w:pPr>
            <w:r w:rsidRPr="00DD6DF5">
              <w:rPr>
                <w:rFonts w:ascii="Times New Roman" w:eastAsia="Times New Roman" w:hAnsi="Times New Roman" w:cs="Times New Roman"/>
                <w:lang w:eastAsia="fr-FR"/>
              </w:rPr>
              <w:t>FM</w:t>
            </w:r>
          </w:p>
        </w:tc>
        <w:tc>
          <w:tcPr>
            <w:tcW w:w="1197" w:type="dxa"/>
            <w:shd w:val="clear" w:color="auto" w:fill="auto"/>
          </w:tcPr>
          <w:p w14:paraId="03EEB208" w14:textId="0EAB2FDA" w:rsidR="007A7E67" w:rsidRPr="00DD6DF5"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Services</w:t>
            </w:r>
          </w:p>
        </w:tc>
        <w:tc>
          <w:tcPr>
            <w:tcW w:w="1330" w:type="dxa"/>
            <w:shd w:val="clear" w:color="auto" w:fill="auto"/>
          </w:tcPr>
          <w:p w14:paraId="773098C5" w14:textId="779BF157" w:rsidR="007A7E67" w:rsidRPr="00690363" w:rsidRDefault="007A7E67" w:rsidP="001F2F68">
            <w:pPr>
              <w:spacing w:after="0" w:line="240" w:lineRule="auto"/>
              <w:rPr>
                <w:rFonts w:ascii="Times New Roman" w:eastAsia="Times New Roman" w:hAnsi="Times New Roman" w:cs="Times New Roman"/>
                <w:sz w:val="24"/>
                <w:szCs w:val="24"/>
                <w:lang w:eastAsia="fr-FR"/>
              </w:rPr>
            </w:pPr>
            <w:r w:rsidRPr="00C42772">
              <w:rPr>
                <w:rFonts w:ascii="Times New Roman" w:eastAsia="Times New Roman" w:hAnsi="Times New Roman" w:cs="Times New Roman"/>
                <w:sz w:val="24"/>
                <w:szCs w:val="24"/>
                <w:lang w:eastAsia="fr-FR"/>
              </w:rPr>
              <w:t>CC</w:t>
            </w:r>
          </w:p>
        </w:tc>
        <w:tc>
          <w:tcPr>
            <w:tcW w:w="931" w:type="dxa"/>
            <w:shd w:val="clear" w:color="auto" w:fill="auto"/>
          </w:tcPr>
          <w:p w14:paraId="1E61C2CB" w14:textId="7C8BADA7" w:rsidR="007A7E67"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Mai 2024</w:t>
            </w:r>
          </w:p>
        </w:tc>
        <w:tc>
          <w:tcPr>
            <w:tcW w:w="2118" w:type="dxa"/>
            <w:shd w:val="clear" w:color="auto" w:fill="auto"/>
          </w:tcPr>
          <w:p w14:paraId="277A97BA" w14:textId="1591E21F" w:rsidR="007A7E67"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Juin 2024</w:t>
            </w:r>
          </w:p>
        </w:tc>
        <w:tc>
          <w:tcPr>
            <w:tcW w:w="2693" w:type="dxa"/>
            <w:shd w:val="clear" w:color="auto" w:fill="auto"/>
          </w:tcPr>
          <w:p w14:paraId="251B73F8" w14:textId="189C7BE2" w:rsidR="007A7E67" w:rsidRDefault="007A7E67" w:rsidP="001F2F68">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t>Juillet 2024</w:t>
            </w:r>
          </w:p>
        </w:tc>
      </w:tr>
    </w:tbl>
    <w:p w14:paraId="50F5326D" w14:textId="77777777" w:rsidR="00DD5F46" w:rsidRDefault="00DD5F46" w:rsidP="00DD5F46">
      <w:pPr>
        <w:spacing w:line="240" w:lineRule="auto"/>
        <w:jc w:val="right"/>
        <w:rPr>
          <w:rFonts w:asciiTheme="majorBidi" w:hAnsiTheme="majorBidi" w:cstheme="majorBidi"/>
          <w:b/>
          <w:bCs/>
          <w:color w:val="000000"/>
        </w:rPr>
      </w:pPr>
      <w:r>
        <w:rPr>
          <w:rFonts w:asciiTheme="majorBidi" w:hAnsiTheme="majorBidi" w:cstheme="majorBidi"/>
          <w:b/>
          <w:bCs/>
        </w:rPr>
        <w:t xml:space="preserve">Le </w:t>
      </w:r>
      <w:r>
        <w:rPr>
          <w:rFonts w:asciiTheme="majorBidi" w:hAnsiTheme="majorBidi" w:cstheme="majorBidi"/>
          <w:b/>
          <w:bCs/>
          <w:color w:val="000000"/>
        </w:rPr>
        <w:t>Secrétaire</w:t>
      </w:r>
      <w:r w:rsidR="003A158F">
        <w:rPr>
          <w:rFonts w:asciiTheme="majorBidi" w:hAnsiTheme="majorBidi" w:cstheme="majorBidi"/>
          <w:b/>
          <w:bCs/>
          <w:color w:val="000000"/>
        </w:rPr>
        <w:t> Exécutif</w:t>
      </w:r>
      <w:r>
        <w:rPr>
          <w:rFonts w:asciiTheme="majorBidi" w:hAnsiTheme="majorBidi" w:cstheme="majorBidi"/>
          <w:b/>
          <w:bCs/>
          <w:color w:val="000000"/>
        </w:rPr>
        <w:t xml:space="preserve"> National de Lutte Contre le SIDA (SENLS)</w:t>
      </w:r>
    </w:p>
    <w:p w14:paraId="19620036" w14:textId="77777777" w:rsidR="001F2F68" w:rsidRDefault="001F2F68" w:rsidP="001F2F68">
      <w:pPr>
        <w:tabs>
          <w:tab w:val="center" w:pos="4513"/>
          <w:tab w:val="right" w:pos="9026"/>
        </w:tabs>
        <w:spacing w:line="240" w:lineRule="auto"/>
        <w:jc w:val="right"/>
        <w:rPr>
          <w:rFonts w:asciiTheme="majorBidi" w:hAnsiTheme="majorBidi" w:cstheme="majorBidi"/>
          <w:b/>
          <w:bCs/>
        </w:rPr>
      </w:pPr>
      <w:r>
        <w:rPr>
          <w:rFonts w:asciiTheme="majorBidi" w:hAnsiTheme="majorBidi" w:cstheme="majorBidi"/>
          <w:b/>
          <w:bCs/>
          <w:color w:val="000000"/>
        </w:rPr>
        <w:t>Pr Abdallahi SIDI ALY</w:t>
      </w:r>
      <w:r>
        <w:rPr>
          <w:rFonts w:asciiTheme="majorBidi" w:hAnsiTheme="majorBidi" w:cstheme="majorBidi"/>
          <w:b/>
          <w:bCs/>
          <w:color w:val="000000"/>
        </w:rPr>
        <w:tab/>
      </w:r>
    </w:p>
    <w:p w14:paraId="06FC5553" w14:textId="77777777" w:rsidR="001F2F68" w:rsidRDefault="001F2F68" w:rsidP="00DD5F46">
      <w:pPr>
        <w:spacing w:line="240" w:lineRule="auto"/>
        <w:jc w:val="right"/>
        <w:rPr>
          <w:rFonts w:asciiTheme="majorBidi" w:hAnsiTheme="majorBidi" w:cstheme="majorBidi"/>
          <w:b/>
          <w:bCs/>
          <w:color w:val="000000"/>
        </w:rPr>
      </w:pPr>
    </w:p>
    <w:p w14:paraId="699C60C7" w14:textId="077FE239" w:rsidR="00DD5F46" w:rsidRDefault="00DD5F46" w:rsidP="00DD5F46">
      <w:pPr>
        <w:tabs>
          <w:tab w:val="center" w:pos="4513"/>
          <w:tab w:val="right" w:pos="9026"/>
        </w:tabs>
        <w:spacing w:line="240" w:lineRule="auto"/>
        <w:jc w:val="right"/>
        <w:rPr>
          <w:rFonts w:asciiTheme="majorBidi" w:hAnsiTheme="majorBidi" w:cstheme="majorBidi"/>
          <w:b/>
          <w:bCs/>
        </w:rPr>
      </w:pPr>
      <w:r>
        <w:rPr>
          <w:rFonts w:asciiTheme="majorBidi" w:hAnsiTheme="majorBidi" w:cstheme="majorBidi"/>
          <w:b/>
          <w:bCs/>
          <w:color w:val="000000"/>
        </w:rPr>
        <w:lastRenderedPageBreak/>
        <w:tab/>
        <w:t xml:space="preserve">                                    </w:t>
      </w:r>
    </w:p>
    <w:p w14:paraId="2F39A2B0" w14:textId="77777777" w:rsidR="00DD5F46" w:rsidRPr="00D36764" w:rsidRDefault="00DD5F46" w:rsidP="00DD5F46">
      <w:pPr>
        <w:jc w:val="right"/>
        <w:rPr>
          <w:rFonts w:asciiTheme="majorBidi" w:hAnsiTheme="majorBidi" w:cstheme="majorBidi"/>
          <w:b/>
        </w:rPr>
      </w:pPr>
    </w:p>
    <w:p w14:paraId="5122FF18" w14:textId="77777777" w:rsidR="0072314B" w:rsidRPr="00D36764" w:rsidRDefault="003A158F" w:rsidP="0072314B">
      <w:pPr>
        <w:spacing w:line="240" w:lineRule="auto"/>
        <w:rPr>
          <w:rFonts w:asciiTheme="majorBidi" w:hAnsiTheme="majorBidi" w:cstheme="majorBidi"/>
          <w:b/>
        </w:rPr>
      </w:pPr>
      <w:r w:rsidRPr="00D36764">
        <w:rPr>
          <w:rFonts w:asciiTheme="majorBidi" w:hAnsiTheme="majorBidi" w:cstheme="majorBidi"/>
          <w:b/>
        </w:rPr>
        <w:t>SMC</w:t>
      </w:r>
      <w:r w:rsidR="0072314B" w:rsidRPr="00D36764">
        <w:rPr>
          <w:rFonts w:asciiTheme="majorBidi" w:hAnsiTheme="majorBidi" w:cstheme="majorBidi"/>
          <w:b/>
        </w:rPr>
        <w:t> : Séle</w:t>
      </w:r>
      <w:r w:rsidRPr="00D36764">
        <w:rPr>
          <w:rFonts w:asciiTheme="majorBidi" w:hAnsiTheme="majorBidi" w:cstheme="majorBidi"/>
          <w:b/>
        </w:rPr>
        <w:t>ction Moindre</w:t>
      </w:r>
      <w:r w:rsidR="0072314B" w:rsidRPr="00D36764">
        <w:rPr>
          <w:rFonts w:asciiTheme="majorBidi" w:hAnsiTheme="majorBidi" w:cstheme="majorBidi"/>
          <w:b/>
        </w:rPr>
        <w:t xml:space="preserve"> Coût</w:t>
      </w:r>
    </w:p>
    <w:p w14:paraId="46A12EA9" w14:textId="77777777" w:rsidR="0072314B" w:rsidRPr="00D36764" w:rsidRDefault="0072314B" w:rsidP="00A4729A">
      <w:pPr>
        <w:spacing w:line="240" w:lineRule="auto"/>
        <w:rPr>
          <w:rFonts w:asciiTheme="majorBidi" w:hAnsiTheme="majorBidi" w:cstheme="majorBidi"/>
          <w:b/>
        </w:rPr>
      </w:pPr>
      <w:r w:rsidRPr="00D36764">
        <w:rPr>
          <w:rFonts w:asciiTheme="majorBidi" w:hAnsiTheme="majorBidi" w:cstheme="majorBidi"/>
          <w:b/>
        </w:rPr>
        <w:t>ED : Entente Directe</w:t>
      </w:r>
    </w:p>
    <w:p w14:paraId="3087D54C" w14:textId="77777777" w:rsidR="0006466B" w:rsidRDefault="0006466B" w:rsidP="00A4729A">
      <w:pPr>
        <w:spacing w:line="240" w:lineRule="auto"/>
        <w:rPr>
          <w:rFonts w:asciiTheme="majorBidi" w:hAnsiTheme="majorBidi" w:cstheme="majorBidi"/>
          <w:b/>
        </w:rPr>
      </w:pPr>
      <w:r w:rsidRPr="00D36764">
        <w:rPr>
          <w:rFonts w:asciiTheme="majorBidi" w:hAnsiTheme="majorBidi" w:cstheme="majorBidi"/>
          <w:b/>
        </w:rPr>
        <w:t>CC : Consultations Candidats</w:t>
      </w:r>
    </w:p>
    <w:p w14:paraId="1EAA43DB" w14:textId="0AA97F58" w:rsidR="00690363" w:rsidRDefault="00690363" w:rsidP="00A4729A">
      <w:pPr>
        <w:spacing w:line="240" w:lineRule="auto"/>
        <w:rPr>
          <w:rFonts w:asciiTheme="majorBidi" w:hAnsiTheme="majorBidi" w:cstheme="majorBidi"/>
          <w:b/>
        </w:rPr>
      </w:pPr>
      <w:proofErr w:type="spellStart"/>
      <w:r>
        <w:rPr>
          <w:rFonts w:asciiTheme="majorBidi" w:hAnsiTheme="majorBidi" w:cstheme="majorBidi"/>
          <w:b/>
        </w:rPr>
        <w:t>CCVs</w:t>
      </w:r>
      <w:proofErr w:type="spellEnd"/>
      <w:r>
        <w:rPr>
          <w:rFonts w:asciiTheme="majorBidi" w:hAnsiTheme="majorBidi" w:cstheme="majorBidi"/>
          <w:b/>
        </w:rPr>
        <w:t> : Comparaison CV</w:t>
      </w:r>
    </w:p>
    <w:p w14:paraId="660E9E85" w14:textId="77777777" w:rsidR="001E426A" w:rsidRDefault="001E426A" w:rsidP="00A4729A">
      <w:pPr>
        <w:spacing w:line="240" w:lineRule="auto"/>
        <w:rPr>
          <w:rFonts w:asciiTheme="majorBidi" w:hAnsiTheme="majorBidi" w:cstheme="majorBidi"/>
          <w:b/>
        </w:rPr>
      </w:pPr>
    </w:p>
    <w:p w14:paraId="59E45352" w14:textId="77777777" w:rsidR="001E426A" w:rsidRPr="00D36764" w:rsidRDefault="001E426A" w:rsidP="00A4729A">
      <w:pPr>
        <w:spacing w:line="240" w:lineRule="auto"/>
        <w:rPr>
          <w:rFonts w:asciiTheme="majorBidi" w:hAnsiTheme="majorBidi" w:cstheme="majorBidi"/>
          <w:b/>
        </w:rPr>
      </w:pPr>
      <w:r>
        <w:rPr>
          <w:rFonts w:asciiTheme="majorBidi" w:hAnsiTheme="majorBidi" w:cstheme="majorBidi"/>
          <w:b/>
        </w:rPr>
        <w:t>Le Plan de Passation Annuel des Marchés (PPAM 2024) comporte les actions qui étaient prévues sur le budget 2024 et les actions du PPAM 2023 non réalisées. Il tient aussi compte des ajustements effectués suite à la dernière reprogrammation (ajout ou suppression d’actions, modification de certaines estimations budgétaires). Ce PPAM 2024 pourra être révisé au besoin.</w:t>
      </w:r>
    </w:p>
    <w:sectPr w:rsidR="001E426A" w:rsidRPr="00D36764" w:rsidSect="006629F1">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DBCBEEF" w14:textId="77777777" w:rsidR="00262B69" w:rsidRDefault="00262B69" w:rsidP="007B375D">
      <w:pPr>
        <w:spacing w:after="0" w:line="240" w:lineRule="auto"/>
      </w:pPr>
      <w:r>
        <w:separator/>
      </w:r>
    </w:p>
  </w:endnote>
  <w:endnote w:type="continuationSeparator" w:id="0">
    <w:p w14:paraId="0F946A4B" w14:textId="77777777" w:rsidR="00262B69" w:rsidRDefault="00262B69" w:rsidP="007B37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C474C5A" w14:textId="77777777" w:rsidR="00262B69" w:rsidRDefault="00262B69" w:rsidP="007B375D">
      <w:pPr>
        <w:spacing w:after="0" w:line="240" w:lineRule="auto"/>
      </w:pPr>
      <w:r>
        <w:separator/>
      </w:r>
    </w:p>
  </w:footnote>
  <w:footnote w:type="continuationSeparator" w:id="0">
    <w:p w14:paraId="537E2231" w14:textId="77777777" w:rsidR="00262B69" w:rsidRDefault="00262B69" w:rsidP="007B375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29F1"/>
    <w:rsid w:val="00011B3E"/>
    <w:rsid w:val="00047EBC"/>
    <w:rsid w:val="0005367E"/>
    <w:rsid w:val="0006466B"/>
    <w:rsid w:val="00082AAB"/>
    <w:rsid w:val="00086902"/>
    <w:rsid w:val="00091C0D"/>
    <w:rsid w:val="000E279C"/>
    <w:rsid w:val="00117E38"/>
    <w:rsid w:val="00145D22"/>
    <w:rsid w:val="001464EC"/>
    <w:rsid w:val="001E426A"/>
    <w:rsid w:val="001F2567"/>
    <w:rsid w:val="001F2F68"/>
    <w:rsid w:val="00262B69"/>
    <w:rsid w:val="00281A86"/>
    <w:rsid w:val="00287F68"/>
    <w:rsid w:val="002A0F66"/>
    <w:rsid w:val="002B2040"/>
    <w:rsid w:val="002E5BBA"/>
    <w:rsid w:val="002F5705"/>
    <w:rsid w:val="00321A78"/>
    <w:rsid w:val="00327A79"/>
    <w:rsid w:val="00334A10"/>
    <w:rsid w:val="00363574"/>
    <w:rsid w:val="003A158F"/>
    <w:rsid w:val="003E7B03"/>
    <w:rsid w:val="00402633"/>
    <w:rsid w:val="00403EDA"/>
    <w:rsid w:val="004171D0"/>
    <w:rsid w:val="0045153F"/>
    <w:rsid w:val="0049286A"/>
    <w:rsid w:val="004A1986"/>
    <w:rsid w:val="004D28BF"/>
    <w:rsid w:val="004F764A"/>
    <w:rsid w:val="0053159B"/>
    <w:rsid w:val="00587EA3"/>
    <w:rsid w:val="005B58D3"/>
    <w:rsid w:val="005C0533"/>
    <w:rsid w:val="006064A2"/>
    <w:rsid w:val="00613A42"/>
    <w:rsid w:val="00620C2E"/>
    <w:rsid w:val="00622C4F"/>
    <w:rsid w:val="006301B3"/>
    <w:rsid w:val="00637193"/>
    <w:rsid w:val="0066097C"/>
    <w:rsid w:val="00661490"/>
    <w:rsid w:val="006616E9"/>
    <w:rsid w:val="006629F1"/>
    <w:rsid w:val="0066693A"/>
    <w:rsid w:val="00680E59"/>
    <w:rsid w:val="00686F8C"/>
    <w:rsid w:val="00690363"/>
    <w:rsid w:val="006E1F77"/>
    <w:rsid w:val="0072314B"/>
    <w:rsid w:val="007842E2"/>
    <w:rsid w:val="007853DC"/>
    <w:rsid w:val="007A7E67"/>
    <w:rsid w:val="007B1598"/>
    <w:rsid w:val="007B375D"/>
    <w:rsid w:val="007D4794"/>
    <w:rsid w:val="007F3B0F"/>
    <w:rsid w:val="0081008E"/>
    <w:rsid w:val="00831A3D"/>
    <w:rsid w:val="008559DA"/>
    <w:rsid w:val="008566E2"/>
    <w:rsid w:val="008B4E96"/>
    <w:rsid w:val="008D5585"/>
    <w:rsid w:val="008E5C2D"/>
    <w:rsid w:val="00925A97"/>
    <w:rsid w:val="00934239"/>
    <w:rsid w:val="00941C9F"/>
    <w:rsid w:val="00965C97"/>
    <w:rsid w:val="0098741B"/>
    <w:rsid w:val="00A2171F"/>
    <w:rsid w:val="00A2392F"/>
    <w:rsid w:val="00A4729A"/>
    <w:rsid w:val="00A85245"/>
    <w:rsid w:val="00A946BA"/>
    <w:rsid w:val="00B118DA"/>
    <w:rsid w:val="00B26358"/>
    <w:rsid w:val="00B72F1C"/>
    <w:rsid w:val="00B764F1"/>
    <w:rsid w:val="00B80698"/>
    <w:rsid w:val="00B858ED"/>
    <w:rsid w:val="00B903B0"/>
    <w:rsid w:val="00BA34D0"/>
    <w:rsid w:val="00BA36FE"/>
    <w:rsid w:val="00BD2D08"/>
    <w:rsid w:val="00BE628F"/>
    <w:rsid w:val="00BE6E4B"/>
    <w:rsid w:val="00BF3E47"/>
    <w:rsid w:val="00C11DE9"/>
    <w:rsid w:val="00C17559"/>
    <w:rsid w:val="00C202C8"/>
    <w:rsid w:val="00C30C76"/>
    <w:rsid w:val="00C86D27"/>
    <w:rsid w:val="00C91AB0"/>
    <w:rsid w:val="00C96819"/>
    <w:rsid w:val="00D14125"/>
    <w:rsid w:val="00D225C7"/>
    <w:rsid w:val="00D36764"/>
    <w:rsid w:val="00D36F43"/>
    <w:rsid w:val="00D6557E"/>
    <w:rsid w:val="00D76D5F"/>
    <w:rsid w:val="00D80D9C"/>
    <w:rsid w:val="00D8387D"/>
    <w:rsid w:val="00D863E6"/>
    <w:rsid w:val="00DA6BCA"/>
    <w:rsid w:val="00DD5F46"/>
    <w:rsid w:val="00DE1B93"/>
    <w:rsid w:val="00DF5CF3"/>
    <w:rsid w:val="00E2050B"/>
    <w:rsid w:val="00E53DCE"/>
    <w:rsid w:val="00E73048"/>
    <w:rsid w:val="00EE03C3"/>
    <w:rsid w:val="00F21A0F"/>
    <w:rsid w:val="00F25D2E"/>
    <w:rsid w:val="00F5493B"/>
    <w:rsid w:val="00F62278"/>
    <w:rsid w:val="00F70B98"/>
    <w:rsid w:val="00F945ED"/>
    <w:rsid w:val="00FB10D4"/>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9BB802"/>
  <w15:chartTrackingRefBased/>
  <w15:docId w15:val="{2DDCB5DE-8D0E-4F2E-9A3F-CB06C68EF7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Titre51">
    <w:name w:val="Titre 51"/>
    <w:basedOn w:val="Normal"/>
    <w:uiPriority w:val="1"/>
    <w:qFormat/>
    <w:rsid w:val="006629F1"/>
    <w:pPr>
      <w:widowControl w:val="0"/>
      <w:autoSpaceDE w:val="0"/>
      <w:autoSpaceDN w:val="0"/>
      <w:adjustRightInd w:val="0"/>
      <w:spacing w:after="0" w:line="240" w:lineRule="auto"/>
      <w:ind w:left="118"/>
      <w:outlineLvl w:val="4"/>
    </w:pPr>
    <w:rPr>
      <w:rFonts w:ascii="Times New Roman" w:eastAsiaTheme="minorEastAsia" w:hAnsi="Times New Roman" w:cs="Times New Roman"/>
      <w:b/>
      <w:bCs/>
      <w:sz w:val="24"/>
      <w:szCs w:val="24"/>
      <w:u w:val="single"/>
      <w:lang w:eastAsia="fr-FR"/>
    </w:rPr>
  </w:style>
  <w:style w:type="paragraph" w:customStyle="1" w:styleId="TableParagraph">
    <w:name w:val="Table Paragraph"/>
    <w:basedOn w:val="Normal"/>
    <w:uiPriority w:val="1"/>
    <w:qFormat/>
    <w:rsid w:val="006629F1"/>
    <w:pPr>
      <w:widowControl w:val="0"/>
      <w:autoSpaceDE w:val="0"/>
      <w:autoSpaceDN w:val="0"/>
      <w:adjustRightInd w:val="0"/>
      <w:spacing w:after="0" w:line="240" w:lineRule="auto"/>
    </w:pPr>
    <w:rPr>
      <w:rFonts w:ascii="Times New Roman" w:eastAsiaTheme="minorEastAsia" w:hAnsi="Times New Roman" w:cs="Times New Roman"/>
      <w:sz w:val="24"/>
      <w:szCs w:val="24"/>
      <w:lang w:eastAsia="fr-FR"/>
    </w:rPr>
  </w:style>
  <w:style w:type="paragraph" w:styleId="Textedebulles">
    <w:name w:val="Balloon Text"/>
    <w:basedOn w:val="Normal"/>
    <w:link w:val="TextedebullesCar"/>
    <w:uiPriority w:val="99"/>
    <w:semiHidden/>
    <w:unhideWhenUsed/>
    <w:rsid w:val="00BA34D0"/>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BA34D0"/>
    <w:rPr>
      <w:rFonts w:ascii="Segoe UI" w:hAnsi="Segoe UI" w:cs="Segoe UI"/>
      <w:sz w:val="18"/>
      <w:szCs w:val="18"/>
    </w:rPr>
  </w:style>
  <w:style w:type="paragraph" w:styleId="En-tte">
    <w:name w:val="header"/>
    <w:basedOn w:val="Normal"/>
    <w:link w:val="En-tteCar"/>
    <w:uiPriority w:val="99"/>
    <w:unhideWhenUsed/>
    <w:rsid w:val="007B375D"/>
    <w:pPr>
      <w:tabs>
        <w:tab w:val="center" w:pos="4536"/>
        <w:tab w:val="right" w:pos="9072"/>
      </w:tabs>
      <w:spacing w:after="0" w:line="240" w:lineRule="auto"/>
    </w:pPr>
  </w:style>
  <w:style w:type="character" w:customStyle="1" w:styleId="En-tteCar">
    <w:name w:val="En-tête Car"/>
    <w:basedOn w:val="Policepardfaut"/>
    <w:link w:val="En-tte"/>
    <w:uiPriority w:val="99"/>
    <w:rsid w:val="007B375D"/>
  </w:style>
  <w:style w:type="paragraph" w:styleId="Pieddepage">
    <w:name w:val="footer"/>
    <w:basedOn w:val="Normal"/>
    <w:link w:val="PieddepageCar"/>
    <w:uiPriority w:val="99"/>
    <w:unhideWhenUsed/>
    <w:rsid w:val="007B375D"/>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7B375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021171">
      <w:bodyDiv w:val="1"/>
      <w:marLeft w:val="0"/>
      <w:marRight w:val="0"/>
      <w:marTop w:val="0"/>
      <w:marBottom w:val="0"/>
      <w:divBdr>
        <w:top w:val="none" w:sz="0" w:space="0" w:color="auto"/>
        <w:left w:val="none" w:sz="0" w:space="0" w:color="auto"/>
        <w:bottom w:val="none" w:sz="0" w:space="0" w:color="auto"/>
        <w:right w:val="none" w:sz="0" w:space="0" w:color="auto"/>
      </w:divBdr>
    </w:div>
    <w:div w:id="5717461">
      <w:bodyDiv w:val="1"/>
      <w:marLeft w:val="0"/>
      <w:marRight w:val="0"/>
      <w:marTop w:val="0"/>
      <w:marBottom w:val="0"/>
      <w:divBdr>
        <w:top w:val="none" w:sz="0" w:space="0" w:color="auto"/>
        <w:left w:val="none" w:sz="0" w:space="0" w:color="auto"/>
        <w:bottom w:val="none" w:sz="0" w:space="0" w:color="auto"/>
        <w:right w:val="none" w:sz="0" w:space="0" w:color="auto"/>
      </w:divBdr>
    </w:div>
    <w:div w:id="175195838">
      <w:bodyDiv w:val="1"/>
      <w:marLeft w:val="0"/>
      <w:marRight w:val="0"/>
      <w:marTop w:val="0"/>
      <w:marBottom w:val="0"/>
      <w:divBdr>
        <w:top w:val="none" w:sz="0" w:space="0" w:color="auto"/>
        <w:left w:val="none" w:sz="0" w:space="0" w:color="auto"/>
        <w:bottom w:val="none" w:sz="0" w:space="0" w:color="auto"/>
        <w:right w:val="none" w:sz="0" w:space="0" w:color="auto"/>
      </w:divBdr>
    </w:div>
    <w:div w:id="189030527">
      <w:bodyDiv w:val="1"/>
      <w:marLeft w:val="0"/>
      <w:marRight w:val="0"/>
      <w:marTop w:val="0"/>
      <w:marBottom w:val="0"/>
      <w:divBdr>
        <w:top w:val="none" w:sz="0" w:space="0" w:color="auto"/>
        <w:left w:val="none" w:sz="0" w:space="0" w:color="auto"/>
        <w:bottom w:val="none" w:sz="0" w:space="0" w:color="auto"/>
        <w:right w:val="none" w:sz="0" w:space="0" w:color="auto"/>
      </w:divBdr>
    </w:div>
    <w:div w:id="201483302">
      <w:bodyDiv w:val="1"/>
      <w:marLeft w:val="0"/>
      <w:marRight w:val="0"/>
      <w:marTop w:val="0"/>
      <w:marBottom w:val="0"/>
      <w:divBdr>
        <w:top w:val="none" w:sz="0" w:space="0" w:color="auto"/>
        <w:left w:val="none" w:sz="0" w:space="0" w:color="auto"/>
        <w:bottom w:val="none" w:sz="0" w:space="0" w:color="auto"/>
        <w:right w:val="none" w:sz="0" w:space="0" w:color="auto"/>
      </w:divBdr>
    </w:div>
    <w:div w:id="524485737">
      <w:bodyDiv w:val="1"/>
      <w:marLeft w:val="0"/>
      <w:marRight w:val="0"/>
      <w:marTop w:val="0"/>
      <w:marBottom w:val="0"/>
      <w:divBdr>
        <w:top w:val="none" w:sz="0" w:space="0" w:color="auto"/>
        <w:left w:val="none" w:sz="0" w:space="0" w:color="auto"/>
        <w:bottom w:val="none" w:sz="0" w:space="0" w:color="auto"/>
        <w:right w:val="none" w:sz="0" w:space="0" w:color="auto"/>
      </w:divBdr>
    </w:div>
    <w:div w:id="533930176">
      <w:bodyDiv w:val="1"/>
      <w:marLeft w:val="0"/>
      <w:marRight w:val="0"/>
      <w:marTop w:val="0"/>
      <w:marBottom w:val="0"/>
      <w:divBdr>
        <w:top w:val="none" w:sz="0" w:space="0" w:color="auto"/>
        <w:left w:val="none" w:sz="0" w:space="0" w:color="auto"/>
        <w:bottom w:val="none" w:sz="0" w:space="0" w:color="auto"/>
        <w:right w:val="none" w:sz="0" w:space="0" w:color="auto"/>
      </w:divBdr>
    </w:div>
    <w:div w:id="549273026">
      <w:bodyDiv w:val="1"/>
      <w:marLeft w:val="0"/>
      <w:marRight w:val="0"/>
      <w:marTop w:val="0"/>
      <w:marBottom w:val="0"/>
      <w:divBdr>
        <w:top w:val="none" w:sz="0" w:space="0" w:color="auto"/>
        <w:left w:val="none" w:sz="0" w:space="0" w:color="auto"/>
        <w:bottom w:val="none" w:sz="0" w:space="0" w:color="auto"/>
        <w:right w:val="none" w:sz="0" w:space="0" w:color="auto"/>
      </w:divBdr>
    </w:div>
    <w:div w:id="592321974">
      <w:bodyDiv w:val="1"/>
      <w:marLeft w:val="0"/>
      <w:marRight w:val="0"/>
      <w:marTop w:val="0"/>
      <w:marBottom w:val="0"/>
      <w:divBdr>
        <w:top w:val="none" w:sz="0" w:space="0" w:color="auto"/>
        <w:left w:val="none" w:sz="0" w:space="0" w:color="auto"/>
        <w:bottom w:val="none" w:sz="0" w:space="0" w:color="auto"/>
        <w:right w:val="none" w:sz="0" w:space="0" w:color="auto"/>
      </w:divBdr>
    </w:div>
    <w:div w:id="624583131">
      <w:bodyDiv w:val="1"/>
      <w:marLeft w:val="0"/>
      <w:marRight w:val="0"/>
      <w:marTop w:val="0"/>
      <w:marBottom w:val="0"/>
      <w:divBdr>
        <w:top w:val="none" w:sz="0" w:space="0" w:color="auto"/>
        <w:left w:val="none" w:sz="0" w:space="0" w:color="auto"/>
        <w:bottom w:val="none" w:sz="0" w:space="0" w:color="auto"/>
        <w:right w:val="none" w:sz="0" w:space="0" w:color="auto"/>
      </w:divBdr>
    </w:div>
    <w:div w:id="626205163">
      <w:bodyDiv w:val="1"/>
      <w:marLeft w:val="0"/>
      <w:marRight w:val="0"/>
      <w:marTop w:val="0"/>
      <w:marBottom w:val="0"/>
      <w:divBdr>
        <w:top w:val="none" w:sz="0" w:space="0" w:color="auto"/>
        <w:left w:val="none" w:sz="0" w:space="0" w:color="auto"/>
        <w:bottom w:val="none" w:sz="0" w:space="0" w:color="auto"/>
        <w:right w:val="none" w:sz="0" w:space="0" w:color="auto"/>
      </w:divBdr>
    </w:div>
    <w:div w:id="750810896">
      <w:bodyDiv w:val="1"/>
      <w:marLeft w:val="0"/>
      <w:marRight w:val="0"/>
      <w:marTop w:val="0"/>
      <w:marBottom w:val="0"/>
      <w:divBdr>
        <w:top w:val="none" w:sz="0" w:space="0" w:color="auto"/>
        <w:left w:val="none" w:sz="0" w:space="0" w:color="auto"/>
        <w:bottom w:val="none" w:sz="0" w:space="0" w:color="auto"/>
        <w:right w:val="none" w:sz="0" w:space="0" w:color="auto"/>
      </w:divBdr>
    </w:div>
    <w:div w:id="782193521">
      <w:bodyDiv w:val="1"/>
      <w:marLeft w:val="0"/>
      <w:marRight w:val="0"/>
      <w:marTop w:val="0"/>
      <w:marBottom w:val="0"/>
      <w:divBdr>
        <w:top w:val="none" w:sz="0" w:space="0" w:color="auto"/>
        <w:left w:val="none" w:sz="0" w:space="0" w:color="auto"/>
        <w:bottom w:val="none" w:sz="0" w:space="0" w:color="auto"/>
        <w:right w:val="none" w:sz="0" w:space="0" w:color="auto"/>
      </w:divBdr>
    </w:div>
    <w:div w:id="847645789">
      <w:bodyDiv w:val="1"/>
      <w:marLeft w:val="0"/>
      <w:marRight w:val="0"/>
      <w:marTop w:val="0"/>
      <w:marBottom w:val="0"/>
      <w:divBdr>
        <w:top w:val="none" w:sz="0" w:space="0" w:color="auto"/>
        <w:left w:val="none" w:sz="0" w:space="0" w:color="auto"/>
        <w:bottom w:val="none" w:sz="0" w:space="0" w:color="auto"/>
        <w:right w:val="none" w:sz="0" w:space="0" w:color="auto"/>
      </w:divBdr>
    </w:div>
    <w:div w:id="1143235182">
      <w:bodyDiv w:val="1"/>
      <w:marLeft w:val="0"/>
      <w:marRight w:val="0"/>
      <w:marTop w:val="0"/>
      <w:marBottom w:val="0"/>
      <w:divBdr>
        <w:top w:val="none" w:sz="0" w:space="0" w:color="auto"/>
        <w:left w:val="none" w:sz="0" w:space="0" w:color="auto"/>
        <w:bottom w:val="none" w:sz="0" w:space="0" w:color="auto"/>
        <w:right w:val="none" w:sz="0" w:space="0" w:color="auto"/>
      </w:divBdr>
    </w:div>
    <w:div w:id="1203710033">
      <w:bodyDiv w:val="1"/>
      <w:marLeft w:val="0"/>
      <w:marRight w:val="0"/>
      <w:marTop w:val="0"/>
      <w:marBottom w:val="0"/>
      <w:divBdr>
        <w:top w:val="none" w:sz="0" w:space="0" w:color="auto"/>
        <w:left w:val="none" w:sz="0" w:space="0" w:color="auto"/>
        <w:bottom w:val="none" w:sz="0" w:space="0" w:color="auto"/>
        <w:right w:val="none" w:sz="0" w:space="0" w:color="auto"/>
      </w:divBdr>
    </w:div>
    <w:div w:id="1439176949">
      <w:bodyDiv w:val="1"/>
      <w:marLeft w:val="0"/>
      <w:marRight w:val="0"/>
      <w:marTop w:val="0"/>
      <w:marBottom w:val="0"/>
      <w:divBdr>
        <w:top w:val="none" w:sz="0" w:space="0" w:color="auto"/>
        <w:left w:val="none" w:sz="0" w:space="0" w:color="auto"/>
        <w:bottom w:val="none" w:sz="0" w:space="0" w:color="auto"/>
        <w:right w:val="none" w:sz="0" w:space="0" w:color="auto"/>
      </w:divBdr>
    </w:div>
    <w:div w:id="1519074693">
      <w:bodyDiv w:val="1"/>
      <w:marLeft w:val="0"/>
      <w:marRight w:val="0"/>
      <w:marTop w:val="0"/>
      <w:marBottom w:val="0"/>
      <w:divBdr>
        <w:top w:val="none" w:sz="0" w:space="0" w:color="auto"/>
        <w:left w:val="none" w:sz="0" w:space="0" w:color="auto"/>
        <w:bottom w:val="none" w:sz="0" w:space="0" w:color="auto"/>
        <w:right w:val="none" w:sz="0" w:space="0" w:color="auto"/>
      </w:divBdr>
    </w:div>
    <w:div w:id="1838035675">
      <w:bodyDiv w:val="1"/>
      <w:marLeft w:val="0"/>
      <w:marRight w:val="0"/>
      <w:marTop w:val="0"/>
      <w:marBottom w:val="0"/>
      <w:divBdr>
        <w:top w:val="none" w:sz="0" w:space="0" w:color="auto"/>
        <w:left w:val="none" w:sz="0" w:space="0" w:color="auto"/>
        <w:bottom w:val="none" w:sz="0" w:space="0" w:color="auto"/>
        <w:right w:val="none" w:sz="0" w:space="0" w:color="auto"/>
      </w:divBdr>
    </w:div>
    <w:div w:id="1903247265">
      <w:bodyDiv w:val="1"/>
      <w:marLeft w:val="0"/>
      <w:marRight w:val="0"/>
      <w:marTop w:val="0"/>
      <w:marBottom w:val="0"/>
      <w:divBdr>
        <w:top w:val="none" w:sz="0" w:space="0" w:color="auto"/>
        <w:left w:val="none" w:sz="0" w:space="0" w:color="auto"/>
        <w:bottom w:val="none" w:sz="0" w:space="0" w:color="auto"/>
        <w:right w:val="none" w:sz="0" w:space="0" w:color="auto"/>
      </w:divBdr>
    </w:div>
    <w:div w:id="1920140244">
      <w:bodyDiv w:val="1"/>
      <w:marLeft w:val="0"/>
      <w:marRight w:val="0"/>
      <w:marTop w:val="0"/>
      <w:marBottom w:val="0"/>
      <w:divBdr>
        <w:top w:val="none" w:sz="0" w:space="0" w:color="auto"/>
        <w:left w:val="none" w:sz="0" w:space="0" w:color="auto"/>
        <w:bottom w:val="none" w:sz="0" w:space="0" w:color="auto"/>
        <w:right w:val="none" w:sz="0" w:space="0" w:color="auto"/>
      </w:divBdr>
    </w:div>
    <w:div w:id="2102211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820</Words>
  <Characters>4512</Characters>
  <Application>Microsoft Office Word</Application>
  <DocSecurity>0</DocSecurity>
  <Lines>37</Lines>
  <Paragraphs>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 Ely</dc:creator>
  <cp:keywords/>
  <dc:description/>
  <cp:lastModifiedBy>HP</cp:lastModifiedBy>
  <cp:revision>2</cp:revision>
  <cp:lastPrinted>2024-06-03T07:16:00Z</cp:lastPrinted>
  <dcterms:created xsi:type="dcterms:W3CDTF">2024-06-03T16:17:00Z</dcterms:created>
  <dcterms:modified xsi:type="dcterms:W3CDTF">2024-06-03T16:17:00Z</dcterms:modified>
</cp:coreProperties>
</file>