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794F" w:rsidRDefault="0072794F"/>
    <w:p w:rsidR="00A06333" w:rsidRPr="00C0605F" w:rsidRDefault="00A06333" w:rsidP="00A06333">
      <w:pPr>
        <w:jc w:val="center"/>
        <w:rPr>
          <w:rFonts w:asciiTheme="majorBidi" w:hAnsiTheme="majorBidi" w:cstheme="majorBidi"/>
          <w:sz w:val="24"/>
          <w:szCs w:val="24"/>
        </w:rPr>
      </w:pPr>
      <w:r w:rsidRPr="00C0605F">
        <w:rPr>
          <w:rFonts w:asciiTheme="majorBidi" w:hAnsiTheme="majorBidi" w:cstheme="majorBidi"/>
          <w:sz w:val="24"/>
          <w:szCs w:val="24"/>
        </w:rPr>
        <w:t>REPUBLIQUE ISLAMIQUE DE MAURITANIE</w:t>
      </w:r>
    </w:p>
    <w:p w:rsidR="00A06333" w:rsidRPr="00C0605F" w:rsidRDefault="00A06333" w:rsidP="00A06333">
      <w:pPr>
        <w:jc w:val="center"/>
        <w:rPr>
          <w:rFonts w:asciiTheme="majorBidi" w:hAnsiTheme="majorBidi" w:cstheme="majorBidi"/>
          <w:sz w:val="24"/>
          <w:szCs w:val="24"/>
        </w:rPr>
      </w:pPr>
      <w:r w:rsidRPr="00C0605F">
        <w:rPr>
          <w:rFonts w:asciiTheme="majorBidi" w:hAnsiTheme="majorBidi" w:cstheme="majorBidi"/>
          <w:sz w:val="24"/>
          <w:szCs w:val="24"/>
        </w:rPr>
        <w:t>MINISTERE DES AFFAIRES ISLAMIQUES ET DE L’ENSEIGNEMENT ORIGINEL</w:t>
      </w:r>
    </w:p>
    <w:p w:rsidR="00A06333" w:rsidRPr="00C0605F" w:rsidRDefault="00A06333" w:rsidP="00A06333">
      <w:pPr>
        <w:jc w:val="center"/>
        <w:rPr>
          <w:rFonts w:asciiTheme="majorBidi" w:hAnsiTheme="majorBidi" w:cstheme="majorBidi"/>
          <w:sz w:val="24"/>
          <w:szCs w:val="24"/>
        </w:rPr>
      </w:pPr>
    </w:p>
    <w:p w:rsidR="00A06333" w:rsidRPr="00C0605F" w:rsidRDefault="00A06333" w:rsidP="00A06333">
      <w:pPr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C0605F">
        <w:rPr>
          <w:rFonts w:asciiTheme="majorBidi" w:hAnsiTheme="majorBidi" w:cstheme="majorBidi"/>
          <w:b/>
          <w:bCs/>
          <w:sz w:val="24"/>
          <w:szCs w:val="24"/>
          <w:u w:val="single"/>
        </w:rPr>
        <w:t>PLAN DE PASSATION DES MARCHES</w:t>
      </w: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 - PPM</w:t>
      </w:r>
    </w:p>
    <w:p w:rsidR="00A06333" w:rsidRPr="00C0605F" w:rsidRDefault="00A06333" w:rsidP="00A06333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Exercice 2021</w:t>
      </w:r>
    </w:p>
    <w:p w:rsidR="00A06333" w:rsidRPr="00C0605F" w:rsidRDefault="00A06333" w:rsidP="00A06333">
      <w:pPr>
        <w:rPr>
          <w:rFonts w:asciiTheme="majorBidi" w:hAnsiTheme="majorBidi" w:cstheme="majorBidi"/>
          <w:sz w:val="24"/>
          <w:szCs w:val="24"/>
        </w:rPr>
      </w:pPr>
    </w:p>
    <w:tbl>
      <w:tblPr>
        <w:tblStyle w:val="Grilledutableau"/>
        <w:tblW w:w="14768" w:type="dxa"/>
        <w:tblInd w:w="-890" w:type="dxa"/>
        <w:tblLayout w:type="fixed"/>
        <w:tblLook w:val="04A0" w:firstRow="1" w:lastRow="0" w:firstColumn="1" w:lastColumn="0" w:noHBand="0" w:noVBand="1"/>
      </w:tblPr>
      <w:tblGrid>
        <w:gridCol w:w="1548"/>
        <w:gridCol w:w="1620"/>
        <w:gridCol w:w="1710"/>
        <w:gridCol w:w="1242"/>
        <w:gridCol w:w="1080"/>
        <w:gridCol w:w="1260"/>
        <w:gridCol w:w="1318"/>
        <w:gridCol w:w="1562"/>
        <w:gridCol w:w="1710"/>
        <w:gridCol w:w="1718"/>
      </w:tblGrid>
      <w:tr w:rsidR="00A06333" w:rsidRPr="00156100" w:rsidTr="00A06333">
        <w:tc>
          <w:tcPr>
            <w:tcW w:w="1548" w:type="dxa"/>
            <w:vAlign w:val="center"/>
          </w:tcPr>
          <w:p w:rsidR="00A06333" w:rsidRPr="00156100" w:rsidRDefault="00A06333" w:rsidP="00E23EA5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6100">
              <w:rPr>
                <w:rFonts w:asciiTheme="majorBidi" w:hAnsiTheme="majorBidi" w:cstheme="majorBidi"/>
                <w:b/>
                <w:bCs/>
              </w:rPr>
              <w:t>Référence</w:t>
            </w:r>
          </w:p>
        </w:tc>
        <w:tc>
          <w:tcPr>
            <w:tcW w:w="1620" w:type="dxa"/>
            <w:vAlign w:val="center"/>
          </w:tcPr>
          <w:p w:rsidR="00A06333" w:rsidRPr="00156100" w:rsidRDefault="00A06333" w:rsidP="00E23EA5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6100">
              <w:rPr>
                <w:rFonts w:asciiTheme="majorBidi" w:hAnsiTheme="majorBidi" w:cstheme="majorBidi"/>
                <w:b/>
                <w:bCs/>
              </w:rPr>
              <w:t>Réalisations Envisagées</w:t>
            </w:r>
          </w:p>
        </w:tc>
        <w:tc>
          <w:tcPr>
            <w:tcW w:w="1710" w:type="dxa"/>
            <w:vAlign w:val="center"/>
          </w:tcPr>
          <w:p w:rsidR="00A06333" w:rsidRPr="00156100" w:rsidRDefault="00A06333" w:rsidP="00E23EA5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6100">
              <w:rPr>
                <w:rFonts w:asciiTheme="majorBidi" w:hAnsiTheme="majorBidi" w:cstheme="majorBidi"/>
                <w:b/>
                <w:bCs/>
              </w:rPr>
              <w:t>Service ou Direction Maitre d’Ouvrage</w:t>
            </w:r>
          </w:p>
        </w:tc>
        <w:tc>
          <w:tcPr>
            <w:tcW w:w="1242" w:type="dxa"/>
            <w:vAlign w:val="center"/>
          </w:tcPr>
          <w:p w:rsidR="00A06333" w:rsidRPr="00156100" w:rsidRDefault="00A06333" w:rsidP="00E23EA5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6100">
              <w:rPr>
                <w:rFonts w:asciiTheme="majorBidi" w:hAnsiTheme="majorBidi" w:cstheme="majorBidi"/>
                <w:b/>
                <w:bCs/>
              </w:rPr>
              <w:t>Source de Financement</w:t>
            </w:r>
          </w:p>
        </w:tc>
        <w:tc>
          <w:tcPr>
            <w:tcW w:w="1080" w:type="dxa"/>
            <w:vAlign w:val="center"/>
          </w:tcPr>
          <w:p w:rsidR="00A06333" w:rsidRPr="00156100" w:rsidRDefault="00A06333" w:rsidP="00E23EA5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6100">
              <w:rPr>
                <w:rFonts w:asciiTheme="majorBidi" w:hAnsiTheme="majorBidi" w:cstheme="majorBidi"/>
                <w:b/>
                <w:bCs/>
              </w:rPr>
              <w:t>Type de Marché</w:t>
            </w:r>
          </w:p>
        </w:tc>
        <w:tc>
          <w:tcPr>
            <w:tcW w:w="1260" w:type="dxa"/>
            <w:vAlign w:val="center"/>
          </w:tcPr>
          <w:p w:rsidR="00A06333" w:rsidRPr="00156100" w:rsidRDefault="00A06333" w:rsidP="00E23EA5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6100">
              <w:rPr>
                <w:rFonts w:asciiTheme="majorBidi" w:hAnsiTheme="majorBidi" w:cstheme="majorBidi"/>
                <w:b/>
                <w:bCs/>
              </w:rPr>
              <w:t>Mode de Passation</w:t>
            </w:r>
          </w:p>
        </w:tc>
        <w:tc>
          <w:tcPr>
            <w:tcW w:w="1318" w:type="dxa"/>
            <w:vAlign w:val="center"/>
          </w:tcPr>
          <w:p w:rsidR="00A06333" w:rsidRPr="00156100" w:rsidRDefault="00A06333" w:rsidP="00E23EA5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6100">
              <w:rPr>
                <w:rFonts w:asciiTheme="majorBidi" w:hAnsiTheme="majorBidi" w:cstheme="majorBidi"/>
                <w:b/>
                <w:bCs/>
              </w:rPr>
              <w:t>Date prévue de lancement de la procédure de sélection</w:t>
            </w:r>
          </w:p>
        </w:tc>
        <w:tc>
          <w:tcPr>
            <w:tcW w:w="1562" w:type="dxa"/>
            <w:vAlign w:val="center"/>
          </w:tcPr>
          <w:p w:rsidR="00A06333" w:rsidRPr="00156100" w:rsidRDefault="00A06333" w:rsidP="00E23EA5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6100">
              <w:rPr>
                <w:rFonts w:asciiTheme="majorBidi" w:hAnsiTheme="majorBidi" w:cstheme="majorBidi"/>
                <w:b/>
                <w:bCs/>
              </w:rPr>
              <w:t>Date prévue d’attribution du contrat</w:t>
            </w:r>
          </w:p>
        </w:tc>
        <w:tc>
          <w:tcPr>
            <w:tcW w:w="1710" w:type="dxa"/>
            <w:vAlign w:val="center"/>
          </w:tcPr>
          <w:p w:rsidR="00A06333" w:rsidRPr="00156100" w:rsidRDefault="00A06333" w:rsidP="00E23EA5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6100">
              <w:rPr>
                <w:rFonts w:asciiTheme="majorBidi" w:hAnsiTheme="majorBidi" w:cstheme="majorBidi"/>
                <w:b/>
                <w:bCs/>
              </w:rPr>
              <w:t>Date prévue d’achèvement</w:t>
            </w:r>
          </w:p>
        </w:tc>
        <w:tc>
          <w:tcPr>
            <w:tcW w:w="1718" w:type="dxa"/>
            <w:vAlign w:val="center"/>
          </w:tcPr>
          <w:p w:rsidR="00A06333" w:rsidRPr="00156100" w:rsidRDefault="00A06333" w:rsidP="00E23EA5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156100">
              <w:rPr>
                <w:rFonts w:asciiTheme="majorBidi" w:hAnsiTheme="majorBidi" w:cstheme="majorBidi"/>
                <w:b/>
                <w:bCs/>
              </w:rPr>
              <w:t>Durée d’exécution</w:t>
            </w:r>
          </w:p>
        </w:tc>
      </w:tr>
      <w:tr w:rsidR="00A06333" w:rsidRPr="00156100" w:rsidTr="00A06333">
        <w:trPr>
          <w:trHeight w:val="1897"/>
        </w:trPr>
        <w:tc>
          <w:tcPr>
            <w:tcW w:w="1548" w:type="dxa"/>
            <w:vAlign w:val="center"/>
          </w:tcPr>
          <w:p w:rsidR="00A06333" w:rsidRDefault="00A06333" w:rsidP="00E23EA5">
            <w:pPr>
              <w:jc w:val="center"/>
              <w:rPr>
                <w:rFonts w:asciiTheme="majorBidi" w:hAnsiTheme="majorBidi" w:cstheme="majorBidi"/>
              </w:rPr>
            </w:pPr>
            <w:r w:rsidRPr="00156100">
              <w:rPr>
                <w:rFonts w:asciiTheme="majorBidi" w:hAnsiTheme="majorBidi" w:cstheme="majorBidi"/>
              </w:rPr>
              <w:t>01/T/MAIEO</w:t>
            </w:r>
          </w:p>
          <w:p w:rsidR="00A06333" w:rsidRPr="00156100" w:rsidRDefault="00A06333" w:rsidP="00E23EA5">
            <w:pPr>
              <w:jc w:val="center"/>
              <w:rPr>
                <w:rFonts w:asciiTheme="majorBidi" w:hAnsiTheme="majorBidi" w:cstheme="majorBidi"/>
              </w:rPr>
            </w:pPr>
            <w:r w:rsidRPr="00156100">
              <w:rPr>
                <w:rFonts w:asciiTheme="majorBidi" w:hAnsiTheme="majorBidi" w:cstheme="majorBidi"/>
              </w:rPr>
              <w:t>/2021</w:t>
            </w:r>
          </w:p>
        </w:tc>
        <w:tc>
          <w:tcPr>
            <w:tcW w:w="1620" w:type="dxa"/>
            <w:vAlign w:val="center"/>
          </w:tcPr>
          <w:p w:rsidR="00A06333" w:rsidRPr="00156100" w:rsidRDefault="00A06333" w:rsidP="00E23EA5">
            <w:pPr>
              <w:jc w:val="center"/>
              <w:rPr>
                <w:rFonts w:asciiTheme="majorBidi" w:hAnsiTheme="majorBidi" w:cstheme="majorBidi"/>
              </w:rPr>
            </w:pPr>
            <w:r w:rsidRPr="00156100">
              <w:rPr>
                <w:rFonts w:asciiTheme="majorBidi" w:hAnsiTheme="majorBidi" w:cstheme="majorBidi"/>
              </w:rPr>
              <w:t>Travaux de réhabilitation de certaines Mosquées</w:t>
            </w:r>
            <w:r>
              <w:rPr>
                <w:rFonts w:asciiTheme="majorBidi" w:hAnsiTheme="majorBidi" w:cstheme="majorBidi"/>
              </w:rPr>
              <w:t xml:space="preserve"> de Nouakchott</w:t>
            </w:r>
          </w:p>
        </w:tc>
        <w:tc>
          <w:tcPr>
            <w:tcW w:w="1710" w:type="dxa"/>
            <w:vAlign w:val="center"/>
          </w:tcPr>
          <w:p w:rsidR="00A06333" w:rsidRPr="00156100" w:rsidRDefault="00A06333" w:rsidP="00E23EA5">
            <w:pPr>
              <w:jc w:val="center"/>
              <w:rPr>
                <w:rFonts w:asciiTheme="majorBidi" w:hAnsiTheme="majorBidi" w:cstheme="majorBidi"/>
              </w:rPr>
            </w:pPr>
            <w:r w:rsidRPr="00156100">
              <w:rPr>
                <w:rFonts w:asciiTheme="majorBidi" w:hAnsiTheme="majorBidi" w:cstheme="majorBidi"/>
              </w:rPr>
              <w:t>MAIEO (Administration Centrale)</w:t>
            </w:r>
          </w:p>
        </w:tc>
        <w:tc>
          <w:tcPr>
            <w:tcW w:w="1242" w:type="dxa"/>
            <w:vAlign w:val="center"/>
          </w:tcPr>
          <w:p w:rsidR="00A06333" w:rsidRPr="00156100" w:rsidRDefault="00A06333" w:rsidP="00E23EA5">
            <w:pPr>
              <w:jc w:val="center"/>
              <w:rPr>
                <w:rFonts w:asciiTheme="majorBidi" w:hAnsiTheme="majorBidi" w:cstheme="majorBidi"/>
              </w:rPr>
            </w:pPr>
            <w:r w:rsidRPr="00156100">
              <w:rPr>
                <w:rFonts w:asciiTheme="majorBidi" w:hAnsiTheme="majorBidi" w:cstheme="majorBidi"/>
              </w:rPr>
              <w:t>Budget MAIEO</w:t>
            </w:r>
          </w:p>
        </w:tc>
        <w:tc>
          <w:tcPr>
            <w:tcW w:w="1080" w:type="dxa"/>
            <w:vAlign w:val="center"/>
          </w:tcPr>
          <w:p w:rsidR="00A06333" w:rsidRPr="00156100" w:rsidRDefault="00A06333" w:rsidP="00E23EA5">
            <w:pPr>
              <w:jc w:val="center"/>
              <w:rPr>
                <w:rFonts w:asciiTheme="majorBidi" w:hAnsiTheme="majorBidi" w:cstheme="majorBidi"/>
              </w:rPr>
            </w:pPr>
            <w:r w:rsidRPr="00156100">
              <w:rPr>
                <w:rFonts w:asciiTheme="majorBidi" w:hAnsiTheme="majorBidi" w:cstheme="majorBidi"/>
              </w:rPr>
              <w:t>Travaux</w:t>
            </w:r>
          </w:p>
        </w:tc>
        <w:tc>
          <w:tcPr>
            <w:tcW w:w="1260" w:type="dxa"/>
            <w:vAlign w:val="center"/>
          </w:tcPr>
          <w:p w:rsidR="00A06333" w:rsidRPr="00156100" w:rsidRDefault="00A06333" w:rsidP="00E23EA5">
            <w:pPr>
              <w:jc w:val="center"/>
              <w:rPr>
                <w:rFonts w:asciiTheme="majorBidi" w:hAnsiTheme="majorBidi" w:cstheme="majorBidi"/>
              </w:rPr>
            </w:pPr>
            <w:r w:rsidRPr="00156100">
              <w:rPr>
                <w:rFonts w:asciiTheme="majorBidi" w:hAnsiTheme="majorBidi" w:cstheme="majorBidi"/>
              </w:rPr>
              <w:t>AON</w:t>
            </w:r>
          </w:p>
        </w:tc>
        <w:tc>
          <w:tcPr>
            <w:tcW w:w="1318" w:type="dxa"/>
            <w:vAlign w:val="center"/>
          </w:tcPr>
          <w:p w:rsidR="00A06333" w:rsidRPr="00156100" w:rsidRDefault="00A06333" w:rsidP="00E23EA5">
            <w:pPr>
              <w:jc w:val="center"/>
              <w:rPr>
                <w:rFonts w:asciiTheme="majorBidi" w:hAnsiTheme="majorBidi" w:cstheme="majorBidi"/>
              </w:rPr>
            </w:pPr>
            <w:r w:rsidRPr="00156100">
              <w:rPr>
                <w:rFonts w:asciiTheme="majorBidi" w:hAnsiTheme="majorBidi" w:cstheme="majorBidi" w:hint="cs"/>
                <w:rtl/>
              </w:rPr>
              <w:t>05</w:t>
            </w:r>
            <w:r w:rsidRPr="00156100">
              <w:rPr>
                <w:rFonts w:asciiTheme="majorBidi" w:hAnsiTheme="majorBidi" w:cstheme="majorBidi"/>
              </w:rPr>
              <w:t>/0</w:t>
            </w:r>
            <w:r>
              <w:rPr>
                <w:rFonts w:asciiTheme="majorBidi" w:hAnsiTheme="majorBidi" w:cstheme="majorBidi"/>
                <w:rtl/>
              </w:rPr>
              <w:t>4</w:t>
            </w:r>
            <w:r w:rsidRPr="00156100">
              <w:rPr>
                <w:rFonts w:asciiTheme="majorBidi" w:hAnsiTheme="majorBidi" w:cstheme="majorBidi"/>
              </w:rPr>
              <w:t>/202</w:t>
            </w:r>
            <w:r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562" w:type="dxa"/>
            <w:vAlign w:val="center"/>
          </w:tcPr>
          <w:p w:rsidR="00A06333" w:rsidRPr="00156100" w:rsidRDefault="00A06333" w:rsidP="00E23EA5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  <w:rtl/>
              </w:rPr>
              <w:t>17</w:t>
            </w:r>
            <w:r w:rsidRPr="00156100">
              <w:rPr>
                <w:rFonts w:asciiTheme="majorBidi" w:hAnsiTheme="majorBidi" w:cstheme="majorBidi"/>
              </w:rPr>
              <w:t>/</w:t>
            </w:r>
            <w:r>
              <w:rPr>
                <w:rFonts w:asciiTheme="majorBidi" w:hAnsiTheme="majorBidi" w:cstheme="majorBidi"/>
                <w:rtl/>
              </w:rPr>
              <w:t>05</w:t>
            </w:r>
            <w:r w:rsidRPr="00156100">
              <w:rPr>
                <w:rFonts w:asciiTheme="majorBidi" w:hAnsiTheme="majorBidi" w:cstheme="majorBidi"/>
              </w:rPr>
              <w:t>/202</w:t>
            </w:r>
            <w:r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10" w:type="dxa"/>
            <w:vAlign w:val="center"/>
          </w:tcPr>
          <w:p w:rsidR="00A06333" w:rsidRPr="00156100" w:rsidRDefault="00A06333" w:rsidP="00E23EA5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20/09</w:t>
            </w:r>
            <w:r w:rsidRPr="00156100">
              <w:rPr>
                <w:rFonts w:asciiTheme="majorBidi" w:hAnsiTheme="majorBidi" w:cstheme="majorBidi"/>
              </w:rPr>
              <w:t>/202</w:t>
            </w:r>
            <w:r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1718" w:type="dxa"/>
            <w:vAlign w:val="center"/>
          </w:tcPr>
          <w:p w:rsidR="00A06333" w:rsidRPr="00156100" w:rsidRDefault="00A06333" w:rsidP="00E23EA5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04</w:t>
            </w:r>
            <w:r w:rsidRPr="00156100">
              <w:rPr>
                <w:rFonts w:asciiTheme="majorBidi" w:hAnsiTheme="majorBidi" w:cstheme="majorBidi"/>
              </w:rPr>
              <w:t xml:space="preserve"> Mois</w:t>
            </w:r>
          </w:p>
        </w:tc>
      </w:tr>
    </w:tbl>
    <w:p w:rsidR="00A06333" w:rsidRDefault="00A06333" w:rsidP="00A06333">
      <w:pPr>
        <w:rPr>
          <w:rFonts w:asciiTheme="majorBidi" w:hAnsiTheme="majorBidi" w:cstheme="majorBidi"/>
          <w:sz w:val="24"/>
          <w:szCs w:val="24"/>
        </w:rPr>
      </w:pPr>
    </w:p>
    <w:p w:rsidR="00A06333" w:rsidRDefault="00A06333" w:rsidP="00A06333">
      <w:pPr>
        <w:rPr>
          <w:rFonts w:asciiTheme="majorBidi" w:hAnsiTheme="majorBidi" w:cstheme="majorBidi"/>
          <w:sz w:val="24"/>
          <w:szCs w:val="24"/>
        </w:rPr>
      </w:pPr>
    </w:p>
    <w:p w:rsidR="00A06333" w:rsidRPr="00C0605F" w:rsidRDefault="00A06333" w:rsidP="00A06333">
      <w:pPr>
        <w:jc w:val="right"/>
        <w:rPr>
          <w:rFonts w:asciiTheme="majorBidi" w:hAnsiTheme="majorBidi" w:cstheme="majorBidi"/>
          <w:b/>
          <w:bCs/>
          <w:sz w:val="24"/>
          <w:szCs w:val="24"/>
        </w:rPr>
      </w:pPr>
      <w:r w:rsidRPr="00C0605F">
        <w:rPr>
          <w:rFonts w:asciiTheme="majorBidi" w:hAnsiTheme="majorBidi" w:cstheme="majorBidi"/>
          <w:b/>
          <w:bCs/>
          <w:sz w:val="24"/>
          <w:szCs w:val="24"/>
        </w:rPr>
        <w:t xml:space="preserve">Secrétaire Général </w:t>
      </w:r>
    </w:p>
    <w:p w:rsidR="00A06333" w:rsidRPr="00A06333" w:rsidRDefault="00A06333" w:rsidP="00A06333">
      <w:pPr>
        <w:jc w:val="right"/>
        <w:rPr>
          <w:rFonts w:asciiTheme="majorBidi" w:hAnsiTheme="majorBidi" w:cstheme="majorBidi"/>
          <w:b/>
          <w:bCs/>
          <w:sz w:val="24"/>
          <w:szCs w:val="24"/>
        </w:rPr>
      </w:pPr>
      <w:proofErr w:type="spellStart"/>
      <w:r w:rsidRPr="00C0605F">
        <w:rPr>
          <w:rFonts w:asciiTheme="majorBidi" w:hAnsiTheme="majorBidi" w:cstheme="majorBidi"/>
          <w:b/>
          <w:bCs/>
          <w:sz w:val="24"/>
          <w:szCs w:val="24"/>
        </w:rPr>
        <w:t>HamoudyCheikhna</w:t>
      </w:r>
      <w:proofErr w:type="spellEnd"/>
      <w:r w:rsidRPr="00C0605F">
        <w:rPr>
          <w:rFonts w:asciiTheme="majorBidi" w:hAnsiTheme="majorBidi" w:cstheme="majorBidi"/>
          <w:b/>
          <w:bCs/>
          <w:sz w:val="24"/>
          <w:szCs w:val="24"/>
        </w:rPr>
        <w:t xml:space="preserve"> Ali</w:t>
      </w:r>
      <w:bookmarkStart w:id="0" w:name="_GoBack"/>
      <w:bookmarkEnd w:id="0"/>
    </w:p>
    <w:sectPr w:rsidR="00A06333" w:rsidRPr="00A06333" w:rsidSect="00A06333">
      <w:pgSz w:w="15840" w:h="12240" w:orient="landscape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6333"/>
    <w:rsid w:val="0072794F"/>
    <w:rsid w:val="00A06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C4D01F-6F73-4904-8630-2E0C70963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06333"/>
    <w:pPr>
      <w:spacing w:after="200" w:line="276" w:lineRule="auto"/>
    </w:pPr>
    <w:rPr>
      <w:rFonts w:eastAsiaTheme="minorEastAsia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A06333"/>
    <w:pPr>
      <w:spacing w:after="0" w:line="240" w:lineRule="auto"/>
    </w:pPr>
    <w:rPr>
      <w:rFonts w:eastAsiaTheme="minorEastAsia"/>
      <w:lang w:val="fr-FR" w:eastAsia="fr-FR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94</Words>
  <Characters>540</Characters>
  <Application>Microsoft Office Word</Application>
  <DocSecurity>0</DocSecurity>
  <Lines>4</Lines>
  <Paragraphs>1</Paragraphs>
  <ScaleCrop>false</ScaleCrop>
  <Company/>
  <LinksUpToDate>false</LinksUpToDate>
  <CharactersWithSpaces>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2021-03-23T15:32:00Z</dcterms:created>
  <dcterms:modified xsi:type="dcterms:W3CDTF">2021-03-23T15:34:00Z</dcterms:modified>
</cp:coreProperties>
</file>