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304" w:rsidRPr="00DE088B" w:rsidRDefault="00107304" w:rsidP="0010730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A2A77">
        <w:rPr>
          <w:rFonts w:ascii="Times New Roman" w:hAnsi="Times New Roman"/>
          <w:b/>
          <w:sz w:val="24"/>
          <w:szCs w:val="24"/>
        </w:rPr>
        <w:t>REPUBLIQUE ISLAMIQUE DE MAURITANIE</w:t>
      </w:r>
    </w:p>
    <w:p w:rsidR="00107304" w:rsidRPr="00944586" w:rsidRDefault="00107304" w:rsidP="00107304">
      <w:pPr>
        <w:spacing w:line="240" w:lineRule="auto"/>
        <w:jc w:val="center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>Télévision de Mauritanie</w:t>
      </w:r>
      <w:r w:rsidRPr="00944586">
        <w:rPr>
          <w:rFonts w:ascii="Times New Roman" w:hAnsi="Times New Roman"/>
          <w:b/>
          <w:bCs/>
          <w:iCs/>
          <w:sz w:val="24"/>
          <w:szCs w:val="24"/>
        </w:rPr>
        <w:t xml:space="preserve"> (TVM-SA)</w:t>
      </w:r>
    </w:p>
    <w:p w:rsidR="00107304" w:rsidRDefault="00107304" w:rsidP="00107304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A2A77">
        <w:rPr>
          <w:rFonts w:ascii="Times New Roman" w:hAnsi="Times New Roman"/>
          <w:b/>
          <w:bCs/>
          <w:sz w:val="24"/>
          <w:szCs w:val="24"/>
        </w:rPr>
        <w:t xml:space="preserve">Plan </w:t>
      </w:r>
      <w:r>
        <w:rPr>
          <w:rFonts w:ascii="Times New Roman" w:hAnsi="Times New Roman"/>
          <w:b/>
          <w:bCs/>
          <w:sz w:val="24"/>
          <w:szCs w:val="24"/>
        </w:rPr>
        <w:t>d</w:t>
      </w:r>
      <w:r w:rsidRPr="00EA2A77">
        <w:rPr>
          <w:rFonts w:ascii="Times New Roman" w:hAnsi="Times New Roman"/>
          <w:b/>
          <w:bCs/>
          <w:sz w:val="24"/>
          <w:szCs w:val="24"/>
        </w:rPr>
        <w:t xml:space="preserve">e Passation </w:t>
      </w:r>
      <w:r>
        <w:rPr>
          <w:rFonts w:ascii="Times New Roman" w:hAnsi="Times New Roman"/>
          <w:b/>
          <w:bCs/>
          <w:sz w:val="24"/>
          <w:szCs w:val="24"/>
        </w:rPr>
        <w:t>des Marché</w:t>
      </w:r>
      <w:r w:rsidRPr="00EA2A77">
        <w:rPr>
          <w:rFonts w:ascii="Times New Roman" w:hAnsi="Times New Roman"/>
          <w:b/>
          <w:bCs/>
          <w:sz w:val="24"/>
          <w:szCs w:val="24"/>
        </w:rPr>
        <w:t>s</w:t>
      </w:r>
      <w:r>
        <w:rPr>
          <w:rFonts w:ascii="Times New Roman" w:hAnsi="Times New Roman"/>
          <w:b/>
          <w:bCs/>
          <w:sz w:val="24"/>
          <w:szCs w:val="24"/>
        </w:rPr>
        <w:t xml:space="preserve"> (PPM) pour l’année 2021</w:t>
      </w:r>
    </w:p>
    <w:p w:rsidR="00107304" w:rsidRPr="00CD1B72" w:rsidRDefault="00107304" w:rsidP="00107304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337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/>
      </w:tblPr>
      <w:tblGrid>
        <w:gridCol w:w="748"/>
        <w:gridCol w:w="2274"/>
        <w:gridCol w:w="1418"/>
        <w:gridCol w:w="1697"/>
        <w:gridCol w:w="1134"/>
        <w:gridCol w:w="1410"/>
        <w:gridCol w:w="1429"/>
        <w:gridCol w:w="1559"/>
        <w:gridCol w:w="1701"/>
      </w:tblGrid>
      <w:tr w:rsidR="00107304" w:rsidRPr="00A732A5" w:rsidTr="00951BA2">
        <w:trPr>
          <w:trHeight w:val="1374"/>
          <w:tblHeader/>
          <w:jc w:val="center"/>
        </w:trPr>
        <w:tc>
          <w:tcPr>
            <w:tcW w:w="748" w:type="dxa"/>
            <w:shd w:val="clear" w:color="auto" w:fill="auto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Réf.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Réalisations envisagées</w:t>
            </w:r>
          </w:p>
        </w:tc>
        <w:tc>
          <w:tcPr>
            <w:tcW w:w="1418" w:type="dxa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Source de financement</w:t>
            </w:r>
          </w:p>
        </w:tc>
        <w:tc>
          <w:tcPr>
            <w:tcW w:w="1697" w:type="dxa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Type de marché</w:t>
            </w:r>
          </w:p>
        </w:tc>
        <w:tc>
          <w:tcPr>
            <w:tcW w:w="1134" w:type="dxa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Mode de passation</w:t>
            </w:r>
          </w:p>
        </w:tc>
        <w:tc>
          <w:tcPr>
            <w:tcW w:w="1410" w:type="dxa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Date prévue de lancement de la procédure de sélection</w:t>
            </w:r>
          </w:p>
        </w:tc>
        <w:tc>
          <w:tcPr>
            <w:tcW w:w="1429" w:type="dxa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Date prévue d’attribution du contrat</w:t>
            </w:r>
          </w:p>
        </w:tc>
        <w:tc>
          <w:tcPr>
            <w:tcW w:w="1559" w:type="dxa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Date prévue de démarrage des prestations</w:t>
            </w:r>
          </w:p>
        </w:tc>
        <w:tc>
          <w:tcPr>
            <w:tcW w:w="1701" w:type="dxa"/>
            <w:vAlign w:val="center"/>
          </w:tcPr>
          <w:p w:rsidR="00107304" w:rsidRPr="00EA2A77" w:rsidRDefault="00107304" w:rsidP="00951BA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A2A77">
              <w:rPr>
                <w:rFonts w:ascii="Times New Roman" w:hAnsi="Times New Roman"/>
                <w:b/>
                <w:sz w:val="20"/>
                <w:szCs w:val="20"/>
              </w:rPr>
              <w:t>Date prévue d’achèvement des prestations</w:t>
            </w:r>
          </w:p>
        </w:tc>
      </w:tr>
      <w:tr w:rsidR="00107304" w:rsidRPr="00A732A5" w:rsidTr="00951BA2">
        <w:trPr>
          <w:trHeight w:val="553"/>
          <w:jc w:val="center"/>
        </w:trPr>
        <w:tc>
          <w:tcPr>
            <w:tcW w:w="748" w:type="dxa"/>
            <w:shd w:val="clear" w:color="auto" w:fill="auto"/>
            <w:vAlign w:val="center"/>
          </w:tcPr>
          <w:p w:rsidR="00107304" w:rsidRPr="00716276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 w:rsidRPr="00716276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274" w:type="dxa"/>
            <w:shd w:val="clear" w:color="auto" w:fill="auto"/>
            <w:vAlign w:val="center"/>
          </w:tcPr>
          <w:p w:rsidR="00107304" w:rsidRPr="000F5DB5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Acquisition du matériel d’exploitation, de transmission et d’éclairage</w:t>
            </w:r>
          </w:p>
        </w:tc>
        <w:tc>
          <w:tcPr>
            <w:tcW w:w="1418" w:type="dxa"/>
            <w:vAlign w:val="center"/>
          </w:tcPr>
          <w:p w:rsidR="00107304" w:rsidRPr="000F5DB5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BCI de la TVM</w:t>
            </w:r>
          </w:p>
        </w:tc>
        <w:tc>
          <w:tcPr>
            <w:tcW w:w="1697" w:type="dxa"/>
            <w:vAlign w:val="center"/>
          </w:tcPr>
          <w:p w:rsidR="00107304" w:rsidRPr="000F5DB5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Fourniture </w:t>
            </w:r>
          </w:p>
        </w:tc>
        <w:tc>
          <w:tcPr>
            <w:tcW w:w="1134" w:type="dxa"/>
            <w:vAlign w:val="center"/>
          </w:tcPr>
          <w:p w:rsidR="00107304" w:rsidRPr="006B7024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AON</w:t>
            </w:r>
          </w:p>
        </w:tc>
        <w:tc>
          <w:tcPr>
            <w:tcW w:w="1410" w:type="dxa"/>
            <w:vAlign w:val="center"/>
          </w:tcPr>
          <w:p w:rsidR="00107304" w:rsidRPr="000F5DB5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Juillet 2021</w:t>
            </w:r>
          </w:p>
        </w:tc>
        <w:tc>
          <w:tcPr>
            <w:tcW w:w="1429" w:type="dxa"/>
            <w:vAlign w:val="center"/>
          </w:tcPr>
          <w:p w:rsidR="00107304" w:rsidRPr="000F5DB5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Septembre 2021 </w:t>
            </w:r>
          </w:p>
        </w:tc>
        <w:tc>
          <w:tcPr>
            <w:tcW w:w="1559" w:type="dxa"/>
            <w:vAlign w:val="center"/>
          </w:tcPr>
          <w:p w:rsidR="00107304" w:rsidRPr="000F5DB5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Septembre 2021</w:t>
            </w:r>
          </w:p>
        </w:tc>
        <w:tc>
          <w:tcPr>
            <w:tcW w:w="1701" w:type="dxa"/>
            <w:vAlign w:val="center"/>
          </w:tcPr>
          <w:p w:rsidR="00107304" w:rsidRPr="006B7024" w:rsidRDefault="00107304" w:rsidP="00951BA2">
            <w:pPr>
              <w:spacing w:after="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Octobre 2021</w:t>
            </w:r>
          </w:p>
        </w:tc>
      </w:tr>
    </w:tbl>
    <w:p w:rsidR="00107304" w:rsidRDefault="00107304" w:rsidP="00107304">
      <w:pPr>
        <w:spacing w:after="0"/>
        <w:rPr>
          <w:rFonts w:ascii="Cambria" w:hAnsi="Cambria"/>
          <w:b/>
        </w:rPr>
      </w:pPr>
    </w:p>
    <w:p w:rsidR="00107304" w:rsidRDefault="00107304" w:rsidP="00107304">
      <w:pPr>
        <w:spacing w:after="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107304" w:rsidRDefault="00107304" w:rsidP="00107304">
      <w:pPr>
        <w:spacing w:after="0"/>
        <w:ind w:left="6372"/>
        <w:jc w:val="both"/>
        <w:rPr>
          <w:rFonts w:ascii="Times New Roman" w:hAnsi="Times New Roman" w:hint="cs"/>
          <w:b/>
          <w:bCs/>
          <w:sz w:val="28"/>
          <w:szCs w:val="28"/>
          <w:rtl/>
        </w:rPr>
      </w:pPr>
    </w:p>
    <w:p w:rsidR="00107304" w:rsidRDefault="00107304" w:rsidP="00107304">
      <w:pPr>
        <w:spacing w:after="0"/>
        <w:ind w:left="6372"/>
        <w:jc w:val="both"/>
        <w:rPr>
          <w:rFonts w:ascii="Times New Roman" w:hAnsi="Times New Roman" w:hint="cs"/>
          <w:b/>
          <w:bCs/>
          <w:sz w:val="28"/>
          <w:szCs w:val="28"/>
          <w:rtl/>
        </w:rPr>
      </w:pPr>
      <w:r w:rsidRPr="00846197">
        <w:rPr>
          <w:rFonts w:ascii="Times New Roman" w:hAnsi="Times New Roman"/>
          <w:b/>
          <w:bCs/>
          <w:sz w:val="28"/>
          <w:szCs w:val="28"/>
        </w:rPr>
        <w:t>Le Directeur Général de la TVM-SA</w:t>
      </w:r>
    </w:p>
    <w:p w:rsidR="00107304" w:rsidRPr="00846197" w:rsidRDefault="00107304" w:rsidP="00107304">
      <w:pPr>
        <w:spacing w:after="0"/>
        <w:ind w:left="6372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07304" w:rsidRDefault="00107304" w:rsidP="00107304">
      <w:pPr>
        <w:spacing w:after="0"/>
        <w:rPr>
          <w:rFonts w:ascii="Cambria" w:hAnsi="Cambria"/>
          <w:b/>
        </w:rPr>
      </w:pPr>
    </w:p>
    <w:p w:rsidR="00107304" w:rsidRDefault="00107304" w:rsidP="00107304">
      <w:pPr>
        <w:spacing w:after="0"/>
        <w:rPr>
          <w:rFonts w:ascii="Cambria" w:hAnsi="Cambria"/>
          <w:b/>
        </w:rPr>
      </w:pPr>
    </w:p>
    <w:p w:rsidR="00107304" w:rsidRDefault="00107304" w:rsidP="00107304">
      <w:pPr>
        <w:spacing w:after="0"/>
        <w:rPr>
          <w:rFonts w:ascii="Cambria" w:hAnsi="Cambria"/>
          <w:b/>
        </w:rPr>
      </w:pPr>
    </w:p>
    <w:p w:rsidR="00107304" w:rsidRDefault="00107304" w:rsidP="00107304">
      <w:pPr>
        <w:spacing w:after="0"/>
        <w:rPr>
          <w:rFonts w:ascii="Cambria" w:hAnsi="Cambria"/>
          <w:b/>
        </w:rPr>
      </w:pPr>
    </w:p>
    <w:p w:rsidR="00107304" w:rsidRDefault="00107304" w:rsidP="00107304">
      <w:pPr>
        <w:spacing w:after="0"/>
        <w:rPr>
          <w:rFonts w:ascii="Cambria" w:hAnsi="Cambria"/>
          <w:b/>
        </w:rPr>
      </w:pPr>
    </w:p>
    <w:p w:rsidR="00107304" w:rsidRPr="00803578" w:rsidRDefault="00107304" w:rsidP="00107304">
      <w:pPr>
        <w:tabs>
          <w:tab w:val="left" w:pos="1440"/>
        </w:tabs>
      </w:pPr>
    </w:p>
    <w:p w:rsidR="0018723C" w:rsidRDefault="0018723C"/>
    <w:sectPr w:rsidR="0018723C" w:rsidSect="00DB0902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>
    <w:useFELayout/>
  </w:compat>
  <w:rsids>
    <w:rsidRoot w:val="00107304"/>
    <w:rsid w:val="0000478A"/>
    <w:rsid w:val="00015FB6"/>
    <w:rsid w:val="000206C2"/>
    <w:rsid w:val="00107304"/>
    <w:rsid w:val="00111D6A"/>
    <w:rsid w:val="0018723C"/>
    <w:rsid w:val="001E7FC3"/>
    <w:rsid w:val="0033791C"/>
    <w:rsid w:val="00384BA2"/>
    <w:rsid w:val="00390217"/>
    <w:rsid w:val="004F145E"/>
    <w:rsid w:val="00652A71"/>
    <w:rsid w:val="00694138"/>
    <w:rsid w:val="007E2826"/>
    <w:rsid w:val="00845E62"/>
    <w:rsid w:val="00863CF4"/>
    <w:rsid w:val="008B4729"/>
    <w:rsid w:val="008B7BD8"/>
    <w:rsid w:val="008C607F"/>
    <w:rsid w:val="009B5D4D"/>
    <w:rsid w:val="00B03CFE"/>
    <w:rsid w:val="00BB15BD"/>
    <w:rsid w:val="00C232CF"/>
    <w:rsid w:val="00D0416C"/>
    <w:rsid w:val="00D36FD5"/>
    <w:rsid w:val="00E17DCC"/>
    <w:rsid w:val="00E45816"/>
    <w:rsid w:val="00E6152E"/>
    <w:rsid w:val="00F15E7E"/>
    <w:rsid w:val="00F22995"/>
    <w:rsid w:val="00F82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7304"/>
    <w:rPr>
      <w:rFonts w:ascii="Calibri" w:eastAsia="Calibri" w:hAnsi="Calibri" w:cs="Times New Roman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498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2021-06-17T13:44:00Z</dcterms:created>
  <dcterms:modified xsi:type="dcterms:W3CDTF">2021-06-17T13:44:00Z</dcterms:modified>
</cp:coreProperties>
</file>