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56" w:rsidRDefault="00A13256" w:rsidP="00D32526">
      <w:pPr>
        <w:spacing w:after="0"/>
        <w:jc w:val="both"/>
        <w:rPr>
          <w:rFonts w:ascii="Times New Roman" w:hAnsi="Times New Roman" w:cs="Times New Roman"/>
          <w:b/>
          <w:rtl/>
        </w:rPr>
      </w:pPr>
    </w:p>
    <w:p w:rsidR="00D32526" w:rsidRPr="00577D2B" w:rsidRDefault="00D32526" w:rsidP="00867B2F">
      <w:pPr>
        <w:spacing w:after="0" w:line="360" w:lineRule="auto"/>
        <w:jc w:val="both"/>
        <w:rPr>
          <w:rFonts w:asciiTheme="minorBidi" w:hAnsiTheme="minorBidi"/>
          <w:b/>
          <w:sz w:val="20"/>
          <w:szCs w:val="20"/>
        </w:rPr>
      </w:pPr>
      <w:r w:rsidRPr="00577D2B">
        <w:rPr>
          <w:rFonts w:asciiTheme="minorBidi" w:hAnsiTheme="minorBidi"/>
          <w:b/>
          <w:sz w:val="20"/>
          <w:szCs w:val="20"/>
        </w:rPr>
        <w:t>République Islamique de Mauritanie</w:t>
      </w:r>
    </w:p>
    <w:p w:rsidR="00D32526" w:rsidRPr="00577D2B" w:rsidRDefault="00D32526" w:rsidP="00867B2F">
      <w:pPr>
        <w:spacing w:after="0" w:line="360" w:lineRule="auto"/>
        <w:jc w:val="both"/>
        <w:rPr>
          <w:rFonts w:asciiTheme="minorBidi" w:hAnsiTheme="minorBidi"/>
          <w:b/>
          <w:sz w:val="20"/>
          <w:szCs w:val="20"/>
        </w:rPr>
      </w:pPr>
      <w:r w:rsidRPr="00577D2B">
        <w:rPr>
          <w:rFonts w:asciiTheme="minorBidi" w:hAnsiTheme="minorBidi"/>
          <w:b/>
          <w:sz w:val="20"/>
          <w:szCs w:val="20"/>
        </w:rPr>
        <w:t>Ministère de l’Hydraulique et de l’Assainissement</w:t>
      </w:r>
    </w:p>
    <w:p w:rsidR="001E0265" w:rsidRDefault="00D32526" w:rsidP="00867B2F">
      <w:pPr>
        <w:spacing w:after="0" w:line="360" w:lineRule="auto"/>
        <w:rPr>
          <w:rFonts w:asciiTheme="minorBidi" w:hAnsiTheme="minorBidi"/>
          <w:b/>
          <w:sz w:val="20"/>
          <w:szCs w:val="20"/>
        </w:rPr>
      </w:pPr>
      <w:r w:rsidRPr="00577D2B">
        <w:rPr>
          <w:rFonts w:asciiTheme="minorBidi" w:hAnsiTheme="minorBidi"/>
          <w:b/>
          <w:sz w:val="20"/>
          <w:szCs w:val="20"/>
        </w:rPr>
        <w:t xml:space="preserve">Projet de Renforcement du Système de l’Alimentation en Eau </w:t>
      </w:r>
    </w:p>
    <w:p w:rsidR="008D4585" w:rsidRPr="001E0265" w:rsidRDefault="00D32526" w:rsidP="001E0265">
      <w:pPr>
        <w:spacing w:after="0" w:line="360" w:lineRule="auto"/>
        <w:rPr>
          <w:rFonts w:asciiTheme="minorBidi" w:hAnsiTheme="minorBidi"/>
          <w:b/>
          <w:sz w:val="20"/>
          <w:szCs w:val="20"/>
        </w:rPr>
      </w:pPr>
      <w:r w:rsidRPr="00577D2B">
        <w:rPr>
          <w:rFonts w:asciiTheme="minorBidi" w:hAnsiTheme="minorBidi"/>
          <w:b/>
          <w:sz w:val="20"/>
          <w:szCs w:val="20"/>
        </w:rPr>
        <w:t xml:space="preserve">Potable de la ville de Nouadhibou à partir de </w:t>
      </w:r>
      <w:r w:rsidR="00577D2B" w:rsidRPr="00577D2B">
        <w:rPr>
          <w:rFonts w:asciiTheme="minorBidi" w:hAnsiTheme="minorBidi"/>
          <w:b/>
          <w:sz w:val="20"/>
          <w:szCs w:val="20"/>
        </w:rPr>
        <w:t>la nappe de Boulenouar (</w:t>
      </w:r>
      <w:r w:rsidRPr="00577D2B">
        <w:rPr>
          <w:rFonts w:asciiTheme="minorBidi" w:hAnsiTheme="minorBidi"/>
          <w:b/>
          <w:sz w:val="20"/>
          <w:szCs w:val="20"/>
        </w:rPr>
        <w:t>PRN</w:t>
      </w:r>
      <w:r w:rsidRPr="00577D2B">
        <w:rPr>
          <w:rFonts w:asciiTheme="minorBidi" w:hAnsiTheme="minorBidi"/>
          <w:sz w:val="20"/>
          <w:szCs w:val="20"/>
        </w:rPr>
        <w:t>)</w:t>
      </w:r>
    </w:p>
    <w:p w:rsidR="001E0265" w:rsidRDefault="001E0265" w:rsidP="001E0265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867B2F" w:rsidRPr="001E0265" w:rsidRDefault="001E0265" w:rsidP="001E0265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PLAN ANNUEL D’ACHATS (PAA) 2023</w:t>
      </w:r>
    </w:p>
    <w:tbl>
      <w:tblPr>
        <w:tblStyle w:val="Grilledutableau"/>
        <w:tblW w:w="12977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2035"/>
        <w:gridCol w:w="1559"/>
        <w:gridCol w:w="1560"/>
        <w:gridCol w:w="1126"/>
        <w:gridCol w:w="1701"/>
        <w:gridCol w:w="1701"/>
      </w:tblGrid>
      <w:tr w:rsidR="00A92347" w:rsidRPr="00577D2B" w:rsidTr="00A92347">
        <w:trPr>
          <w:trHeight w:val="1227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867B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A92347" w:rsidRPr="00577D2B" w:rsidRDefault="00A92347" w:rsidP="00867B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77D2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Objet de la dépense</w:t>
            </w:r>
          </w:p>
          <w:p w:rsidR="00A92347" w:rsidRPr="00577D2B" w:rsidRDefault="00A92347" w:rsidP="00867B2F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A92347" w:rsidRPr="00577D2B" w:rsidRDefault="00A92347" w:rsidP="00867B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7D2B">
              <w:rPr>
                <w:rFonts w:asciiTheme="minorBidi" w:hAnsiTheme="minorBidi"/>
                <w:b/>
                <w:bCs/>
                <w:sz w:val="20"/>
                <w:szCs w:val="20"/>
              </w:rPr>
              <w:t>Imputation budgétaire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867B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7D2B">
              <w:rPr>
                <w:rFonts w:asciiTheme="minorBidi" w:hAnsiTheme="minorBidi"/>
                <w:b/>
                <w:bCs/>
                <w:sz w:val="20"/>
                <w:szCs w:val="20"/>
              </w:rPr>
              <w:t>Financement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Type </w:t>
            </w:r>
            <w:r w:rsidRPr="00577D2B">
              <w:rPr>
                <w:rFonts w:asciiTheme="minorBidi" w:hAnsiTheme="minorBidi"/>
                <w:b/>
                <w:bCs/>
                <w:sz w:val="20"/>
                <w:szCs w:val="20"/>
              </w:rPr>
              <w:t>contr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867B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7D2B">
              <w:rPr>
                <w:rFonts w:asciiTheme="minorBidi" w:hAnsiTheme="minorBidi"/>
                <w:b/>
                <w:bCs/>
                <w:sz w:val="20"/>
                <w:szCs w:val="20"/>
              </w:rPr>
              <w:t>Mode de sélection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867B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7D2B">
              <w:rPr>
                <w:rFonts w:asciiTheme="minorBidi" w:hAnsiTheme="minorBidi"/>
                <w:b/>
                <w:bCs/>
                <w:sz w:val="20"/>
                <w:szCs w:val="20"/>
              </w:rPr>
              <w:t>Date prévisionnelle de lancement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7D2B">
              <w:rPr>
                <w:rFonts w:asciiTheme="minorBidi" w:hAnsiTheme="minorBidi"/>
                <w:b/>
                <w:bCs/>
                <w:sz w:val="20"/>
                <w:szCs w:val="20"/>
              </w:rPr>
              <w:t>Date prévisionnelle d’attribution</w:t>
            </w:r>
          </w:p>
        </w:tc>
      </w:tr>
      <w:tr w:rsidR="00A92347" w:rsidRPr="00577D2B" w:rsidTr="00A92347">
        <w:trPr>
          <w:trHeight w:val="594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77D2B">
              <w:rPr>
                <w:rFonts w:asciiTheme="minorBidi" w:hAnsiTheme="minorBidi"/>
                <w:color w:val="000000"/>
                <w:sz w:val="20"/>
                <w:szCs w:val="20"/>
              </w:rPr>
              <w:t>Etude environnementale et protection des ouvrages du projet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FADES/Etat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Prestation intellectuelle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SMC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Juin 2023</w:t>
            </w:r>
          </w:p>
        </w:tc>
      </w:tr>
      <w:tr w:rsidR="00A92347" w:rsidRPr="00577D2B" w:rsidTr="00A92347">
        <w:trPr>
          <w:trHeight w:val="544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77D2B">
              <w:rPr>
                <w:rFonts w:asciiTheme="minorBidi" w:hAnsiTheme="minorBidi"/>
                <w:color w:val="000000"/>
                <w:sz w:val="20"/>
                <w:szCs w:val="20"/>
              </w:rPr>
              <w:t>Audit/suivi évaluation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Prestation intellectuelle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SMC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E0265">
              <w:rPr>
                <w:rFonts w:asciiTheme="minorBidi" w:hAnsiTheme="minorBidi"/>
                <w:sz w:val="20"/>
                <w:szCs w:val="20"/>
              </w:rPr>
              <w:t>Avril 2</w:t>
            </w:r>
            <w:r w:rsidRPr="00F90F13">
              <w:rPr>
                <w:rFonts w:asciiTheme="minorBidi" w:hAnsiTheme="minorBidi"/>
                <w:sz w:val="20"/>
                <w:szCs w:val="20"/>
              </w:rPr>
              <w:t>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Mai 2023</w:t>
            </w:r>
          </w:p>
        </w:tc>
      </w:tr>
      <w:tr w:rsidR="00A92347" w:rsidRPr="00577D2B" w:rsidTr="00A92347">
        <w:trPr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77D2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Acquisition des matériel informatiques 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FADES/Etat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Fourniture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</w:tr>
      <w:tr w:rsidR="00A92347" w:rsidRPr="00577D2B" w:rsidTr="00A92347">
        <w:trPr>
          <w:trHeight w:val="502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577D2B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Acquisition d’un groupe électrogène 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Prestation intellectuelle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Mai 2023</w:t>
            </w:r>
          </w:p>
        </w:tc>
      </w:tr>
      <w:tr w:rsidR="00A92347" w:rsidRPr="00577D2B" w:rsidTr="00A92347">
        <w:trPr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 xml:space="preserve">Consultation géophysique et Hydrogéologique 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475A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Prestation intellectuelle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SCI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Default="00A92347" w:rsidP="001E0265">
            <w:pPr>
              <w:jc w:val="center"/>
            </w:pPr>
            <w:r w:rsidRPr="00200BC2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</w:tr>
      <w:tr w:rsidR="00A92347" w:rsidRPr="00577D2B" w:rsidTr="00A92347">
        <w:trPr>
          <w:trHeight w:val="460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Mobiliers de</w:t>
            </w:r>
            <w:r w:rsidRPr="00577D2B">
              <w:rPr>
                <w:rFonts w:asciiTheme="minorBidi" w:hAnsiTheme="minorBidi"/>
                <w:sz w:val="20"/>
                <w:szCs w:val="20"/>
              </w:rPr>
              <w:t xml:space="preserve">  bureau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475A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</w:t>
            </w:r>
            <w:r w:rsidRPr="00577D2B">
              <w:rPr>
                <w:rFonts w:asciiTheme="minorBidi" w:hAnsiTheme="minorBidi"/>
                <w:sz w:val="20"/>
                <w:szCs w:val="20"/>
              </w:rPr>
              <w:t>ourniture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Default="00A92347" w:rsidP="001E0265">
            <w:pPr>
              <w:jc w:val="center"/>
            </w:pPr>
            <w:r w:rsidRPr="00200BC2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</w:tr>
      <w:tr w:rsidR="00A92347" w:rsidRPr="00577D2B" w:rsidTr="00A92347">
        <w:trPr>
          <w:trHeight w:val="280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Fourniture et consommable de bureau et autres</w:t>
            </w:r>
          </w:p>
        </w:tc>
        <w:tc>
          <w:tcPr>
            <w:tcW w:w="2035" w:type="dxa"/>
            <w:vAlign w:val="center"/>
          </w:tcPr>
          <w:p w:rsidR="00A92347" w:rsidRDefault="00A92347" w:rsidP="001E0265">
            <w:pPr>
              <w:spacing w:line="360" w:lineRule="auto"/>
              <w:jc w:val="center"/>
            </w:pPr>
            <w:r w:rsidRPr="00160A95"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</w:t>
            </w:r>
            <w:r w:rsidRPr="00577D2B">
              <w:rPr>
                <w:rFonts w:asciiTheme="minorBidi" w:hAnsiTheme="minorBidi"/>
                <w:sz w:val="20"/>
                <w:szCs w:val="20"/>
              </w:rPr>
              <w:t>ourniture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Default="00A92347" w:rsidP="001E0265">
            <w:pPr>
              <w:jc w:val="center"/>
            </w:pPr>
            <w:r w:rsidRPr="00200BC2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</w:tr>
      <w:tr w:rsidR="00A92347" w:rsidRPr="00577D2B" w:rsidTr="00A92347">
        <w:trPr>
          <w:trHeight w:val="372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 xml:space="preserve">Licences Anti-virus et pack office </w:t>
            </w:r>
          </w:p>
        </w:tc>
        <w:tc>
          <w:tcPr>
            <w:tcW w:w="2035" w:type="dxa"/>
            <w:vAlign w:val="center"/>
          </w:tcPr>
          <w:p w:rsidR="00A92347" w:rsidRDefault="00A92347" w:rsidP="001E0265">
            <w:pPr>
              <w:spacing w:line="360" w:lineRule="auto"/>
              <w:jc w:val="center"/>
            </w:pPr>
            <w:r w:rsidRPr="00160A95"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</w:t>
            </w:r>
            <w:r w:rsidRPr="00577D2B">
              <w:rPr>
                <w:rFonts w:asciiTheme="minorBidi" w:hAnsiTheme="minorBidi"/>
                <w:sz w:val="20"/>
                <w:szCs w:val="20"/>
              </w:rPr>
              <w:t>ourniture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Default="00A92347" w:rsidP="001E0265">
            <w:pPr>
              <w:jc w:val="center"/>
            </w:pPr>
            <w:r w:rsidRPr="00200BC2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</w:tr>
      <w:tr w:rsidR="00A92347" w:rsidRPr="00577D2B" w:rsidTr="00A92347">
        <w:trPr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 xml:space="preserve">Renforcement de capacité du personnel technique  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FADES/Etat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Prestation intellectuelle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</w:tr>
      <w:tr w:rsidR="00A92347" w:rsidRPr="00577D2B" w:rsidTr="00A92347">
        <w:trPr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 xml:space="preserve">Formation sur la comptabilité et gestion 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FADES/Etat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Prestation intellectuelle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Mai 2023</w:t>
            </w:r>
          </w:p>
        </w:tc>
      </w:tr>
      <w:tr w:rsidR="00A92347" w:rsidRPr="00577D2B" w:rsidTr="00A92347">
        <w:trPr>
          <w:trHeight w:val="443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 xml:space="preserve">Entretien et réparation véhicule </w:t>
            </w:r>
          </w:p>
        </w:tc>
        <w:tc>
          <w:tcPr>
            <w:tcW w:w="2035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475A">
              <w:rPr>
                <w:rFonts w:asciiTheme="minorBidi" w:hAnsiTheme="minorBidi"/>
                <w:sz w:val="20"/>
                <w:szCs w:val="20"/>
              </w:rPr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</w:t>
            </w:r>
            <w:r w:rsidRPr="00577D2B">
              <w:rPr>
                <w:rFonts w:asciiTheme="minorBidi" w:hAnsiTheme="minorBidi"/>
                <w:sz w:val="20"/>
                <w:szCs w:val="20"/>
              </w:rPr>
              <w:t>ourniture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Mai 2023</w:t>
            </w:r>
          </w:p>
        </w:tc>
      </w:tr>
      <w:tr w:rsidR="00A92347" w:rsidRPr="00577D2B" w:rsidTr="00A92347">
        <w:trPr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Etudes et consultations</w:t>
            </w:r>
            <w:r w:rsidRPr="00577D2B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A92347" w:rsidRDefault="00A92347" w:rsidP="001E0265">
            <w:pPr>
              <w:spacing w:line="360" w:lineRule="auto"/>
              <w:jc w:val="center"/>
            </w:pPr>
            <w:r w:rsidRPr="00DF37B6"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Prestation intellectuelle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SCI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Mai 2023</w:t>
            </w:r>
          </w:p>
        </w:tc>
      </w:tr>
      <w:tr w:rsidR="00A92347" w:rsidRPr="00577D2B" w:rsidTr="00A92347">
        <w:trPr>
          <w:trHeight w:val="438"/>
          <w:jc w:val="center"/>
        </w:trPr>
        <w:tc>
          <w:tcPr>
            <w:tcW w:w="3295" w:type="dxa"/>
            <w:vAlign w:val="center"/>
          </w:tcPr>
          <w:p w:rsidR="00A92347" w:rsidRPr="00577D2B" w:rsidRDefault="00A92347" w:rsidP="001E0265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 xml:space="preserve">Aménagement des bureaux </w:t>
            </w:r>
          </w:p>
        </w:tc>
        <w:tc>
          <w:tcPr>
            <w:tcW w:w="2035" w:type="dxa"/>
            <w:vAlign w:val="center"/>
          </w:tcPr>
          <w:p w:rsidR="00A92347" w:rsidRDefault="00A92347" w:rsidP="001E0265">
            <w:pPr>
              <w:spacing w:line="360" w:lineRule="auto"/>
              <w:jc w:val="center"/>
            </w:pPr>
            <w:r w:rsidRPr="00DF37B6">
              <w:t>Investissement</w:t>
            </w:r>
          </w:p>
        </w:tc>
        <w:tc>
          <w:tcPr>
            <w:tcW w:w="1559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Etat</w:t>
            </w:r>
          </w:p>
        </w:tc>
        <w:tc>
          <w:tcPr>
            <w:tcW w:w="1560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77D2B">
              <w:rPr>
                <w:rFonts w:asciiTheme="minorBidi" w:hAnsiTheme="minorBidi"/>
                <w:sz w:val="20"/>
                <w:szCs w:val="20"/>
              </w:rPr>
              <w:t>Travaux</w:t>
            </w:r>
          </w:p>
        </w:tc>
        <w:tc>
          <w:tcPr>
            <w:tcW w:w="1126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CF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90F13">
              <w:rPr>
                <w:rFonts w:asciiTheme="minorBidi" w:hAnsiTheme="minorBidi"/>
                <w:sz w:val="20"/>
                <w:szCs w:val="20"/>
              </w:rPr>
              <w:t>Avril 2023</w:t>
            </w:r>
          </w:p>
        </w:tc>
        <w:tc>
          <w:tcPr>
            <w:tcW w:w="1701" w:type="dxa"/>
            <w:vAlign w:val="center"/>
          </w:tcPr>
          <w:p w:rsidR="00A92347" w:rsidRPr="00577D2B" w:rsidRDefault="00A92347" w:rsidP="001E026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Juin 2023</w:t>
            </w:r>
          </w:p>
        </w:tc>
      </w:tr>
    </w:tbl>
    <w:p w:rsidR="00A016B8" w:rsidRDefault="00A016B8" w:rsidP="00577D2B">
      <w:pPr>
        <w:spacing w:after="0" w:line="240" w:lineRule="auto"/>
        <w:rPr>
          <w:rFonts w:asciiTheme="minorBidi" w:hAnsiTheme="minorBidi"/>
          <w:b/>
          <w:bCs/>
          <w:u w:val="single"/>
        </w:rPr>
      </w:pPr>
    </w:p>
    <w:p w:rsidR="00A016B8" w:rsidRDefault="00A016B8" w:rsidP="00577D2B">
      <w:pPr>
        <w:spacing w:after="0" w:line="240" w:lineRule="auto"/>
        <w:rPr>
          <w:rFonts w:asciiTheme="minorBidi" w:hAnsiTheme="minorBidi"/>
          <w:b/>
          <w:bCs/>
          <w:u w:val="single"/>
        </w:rPr>
      </w:pPr>
    </w:p>
    <w:p w:rsidR="00A016B8" w:rsidRDefault="00A016B8" w:rsidP="00577D2B">
      <w:pPr>
        <w:spacing w:after="0" w:line="240" w:lineRule="auto"/>
        <w:rPr>
          <w:rFonts w:asciiTheme="minorBidi" w:hAnsiTheme="minorBidi"/>
          <w:b/>
          <w:bCs/>
          <w:u w:val="single"/>
        </w:rPr>
      </w:pPr>
    </w:p>
    <w:p w:rsidR="00D32526" w:rsidRDefault="00D32526" w:rsidP="00577D2B">
      <w:pPr>
        <w:spacing w:after="0" w:line="240" w:lineRule="auto"/>
        <w:rPr>
          <w:rFonts w:asciiTheme="minorBidi" w:hAnsiTheme="minorBidi"/>
          <w:b/>
          <w:bCs/>
          <w:u w:val="single"/>
        </w:rPr>
      </w:pPr>
      <w:r w:rsidRPr="00577D2B">
        <w:rPr>
          <w:rFonts w:asciiTheme="minorBidi" w:hAnsiTheme="minorBidi"/>
          <w:b/>
          <w:bCs/>
          <w:u w:val="single"/>
        </w:rPr>
        <w:t>Précisions à apporter</w:t>
      </w:r>
      <w:r w:rsidRPr="001E0265">
        <w:rPr>
          <w:rFonts w:asciiTheme="minorBidi" w:hAnsiTheme="minorBidi"/>
          <w:b/>
          <w:bCs/>
        </w:rPr>
        <w:t xml:space="preserve"> : </w:t>
      </w:r>
    </w:p>
    <w:p w:rsidR="00577D2B" w:rsidRPr="00577D2B" w:rsidRDefault="00577D2B" w:rsidP="00577D2B">
      <w:pPr>
        <w:spacing w:after="0" w:line="240" w:lineRule="auto"/>
        <w:rPr>
          <w:rFonts w:asciiTheme="minorBidi" w:hAnsiTheme="minorBidi"/>
          <w:b/>
          <w:bCs/>
          <w:u w:val="single"/>
        </w:rPr>
      </w:pPr>
    </w:p>
    <w:p w:rsidR="00D32526" w:rsidRPr="00577D2B" w:rsidRDefault="00577D2B" w:rsidP="00577D2B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577D2B">
        <w:rPr>
          <w:rFonts w:asciiTheme="minorBidi" w:hAnsiTheme="minorBidi"/>
        </w:rPr>
        <w:t>Que</w:t>
      </w:r>
      <w:r w:rsidR="00D32526" w:rsidRPr="00577D2B">
        <w:rPr>
          <w:rFonts w:asciiTheme="minorBidi" w:hAnsiTheme="minorBidi"/>
        </w:rPr>
        <w:t xml:space="preserve"> le plan prévisionnel est indicatif,</w:t>
      </w:r>
    </w:p>
    <w:p w:rsidR="00577D2B" w:rsidRPr="00577D2B" w:rsidRDefault="00577D2B" w:rsidP="00577D2B">
      <w:pPr>
        <w:spacing w:after="0" w:line="240" w:lineRule="auto"/>
        <w:ind w:left="360"/>
        <w:rPr>
          <w:rFonts w:asciiTheme="minorBidi" w:hAnsiTheme="minorBidi"/>
        </w:rPr>
      </w:pPr>
    </w:p>
    <w:p w:rsidR="00D32526" w:rsidRPr="00577D2B" w:rsidRDefault="00577D2B" w:rsidP="00577D2B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577D2B">
        <w:rPr>
          <w:rFonts w:asciiTheme="minorBidi" w:hAnsiTheme="minorBidi"/>
        </w:rPr>
        <w:t>Que</w:t>
      </w:r>
      <w:r w:rsidR="00D32526" w:rsidRPr="00577D2B">
        <w:rPr>
          <w:rFonts w:asciiTheme="minorBidi" w:hAnsiTheme="minorBidi"/>
        </w:rPr>
        <w:t xml:space="preserve"> les postulants éventuels sont priés de se faire enregistrer auprès de l’Autorité Contractante en indiquant leurs domaines d’activités, leurs références, leurs adresses et leurs contacts téléphoniques et électroniques.</w:t>
      </w:r>
    </w:p>
    <w:p w:rsidR="00577D2B" w:rsidRPr="00577D2B" w:rsidRDefault="00577D2B" w:rsidP="00577D2B">
      <w:pPr>
        <w:pStyle w:val="Paragraphedeliste"/>
        <w:rPr>
          <w:rFonts w:asciiTheme="minorBidi" w:hAnsiTheme="minorBidi"/>
        </w:rPr>
      </w:pPr>
    </w:p>
    <w:p w:rsidR="00D32526" w:rsidRPr="00577D2B" w:rsidRDefault="00867B2F" w:rsidP="005A4E7C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867B2F">
        <w:rPr>
          <w:rFonts w:asciiTheme="minorBidi" w:hAnsiTheme="minorBidi"/>
        </w:rPr>
        <w:t>Adresse du : lot 606, ilot L</w:t>
      </w:r>
      <w:r w:rsidR="00D32526" w:rsidRPr="00867B2F">
        <w:rPr>
          <w:rFonts w:asciiTheme="minorBidi" w:hAnsiTheme="minorBidi"/>
        </w:rPr>
        <w:t xml:space="preserve"> résidentielle TVZ, N</w:t>
      </w:r>
      <w:r w:rsidR="005A4E7C">
        <w:rPr>
          <w:rFonts w:asciiTheme="minorBidi" w:hAnsiTheme="minorBidi"/>
        </w:rPr>
        <w:t>ouakchott, Tél +222 45 25 74 00 -</w:t>
      </w:r>
      <w:r w:rsidR="00D32526" w:rsidRPr="00867B2F">
        <w:rPr>
          <w:rFonts w:asciiTheme="minorBidi" w:hAnsiTheme="minorBidi"/>
        </w:rPr>
        <w:t xml:space="preserve"> </w:t>
      </w:r>
      <w:r w:rsidR="005A4E7C">
        <w:rPr>
          <w:rFonts w:asciiTheme="minorBidi" w:hAnsiTheme="minorBidi"/>
        </w:rPr>
        <w:t>F</w:t>
      </w:r>
      <w:r w:rsidR="00D32526" w:rsidRPr="00867B2F">
        <w:rPr>
          <w:rFonts w:asciiTheme="minorBidi" w:hAnsiTheme="minorBidi"/>
        </w:rPr>
        <w:t xml:space="preserve">ax +222 45 25 74 00, </w:t>
      </w:r>
    </w:p>
    <w:p w:rsidR="00577D2B" w:rsidRDefault="00577D2B" w:rsidP="00577D2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867B2F" w:rsidRDefault="00867B2F" w:rsidP="00577D2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577D2B" w:rsidRPr="00577D2B" w:rsidRDefault="00577D2B" w:rsidP="00577D2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D32526" w:rsidRDefault="00D32526" w:rsidP="00577D2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77D2B">
        <w:rPr>
          <w:rFonts w:asciiTheme="minorBidi" w:hAnsiTheme="minorBidi"/>
          <w:b/>
          <w:bCs/>
          <w:sz w:val="24"/>
          <w:szCs w:val="24"/>
        </w:rPr>
        <w:t>Le coordinateur</w:t>
      </w:r>
      <w:r w:rsidR="00577D2B">
        <w:rPr>
          <w:rFonts w:asciiTheme="minorBidi" w:hAnsiTheme="minorBidi"/>
          <w:b/>
          <w:bCs/>
          <w:sz w:val="24"/>
          <w:szCs w:val="24"/>
        </w:rPr>
        <w:t xml:space="preserve"> National </w:t>
      </w:r>
    </w:p>
    <w:p w:rsidR="00577D2B" w:rsidRPr="00577D2B" w:rsidRDefault="00577D2B" w:rsidP="00577D2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92D66" w:rsidRPr="00577D2B" w:rsidRDefault="00E92D66" w:rsidP="00577D2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77D2B">
        <w:rPr>
          <w:rFonts w:asciiTheme="minorBidi" w:hAnsiTheme="minorBidi"/>
          <w:b/>
          <w:bCs/>
          <w:sz w:val="24"/>
          <w:szCs w:val="24"/>
        </w:rPr>
        <w:t>Wedadi BOILIL</w:t>
      </w:r>
    </w:p>
    <w:p w:rsidR="00D32526" w:rsidRPr="00335150" w:rsidRDefault="00772AF4" w:rsidP="00D325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077" w:rsidRPr="00335150" w:rsidRDefault="00496077">
      <w:pPr>
        <w:rPr>
          <w:rFonts w:ascii="Times New Roman" w:hAnsi="Times New Roman" w:cs="Times New Roman"/>
          <w:sz w:val="24"/>
          <w:szCs w:val="24"/>
        </w:rPr>
      </w:pPr>
    </w:p>
    <w:sectPr w:rsidR="00496077" w:rsidRPr="00335150" w:rsidSect="00577D2B">
      <w:foot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CA" w:rsidRDefault="00262DCA" w:rsidP="00966621">
      <w:pPr>
        <w:spacing w:after="0" w:line="240" w:lineRule="auto"/>
      </w:pPr>
      <w:r>
        <w:separator/>
      </w:r>
    </w:p>
  </w:endnote>
  <w:endnote w:type="continuationSeparator" w:id="0">
    <w:p w:rsidR="00262DCA" w:rsidRDefault="00262DCA" w:rsidP="0096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96662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402788774"/>
            <w:placeholder>
              <w:docPart w:val="0CFA4D391F2C4E169756011C01C132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6621" w:rsidRDefault="000B52CE" w:rsidP="00966621">
              <w:pPr>
                <w:pStyle w:val="En-tte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PAA 2023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966621" w:rsidRDefault="00255C57">
          <w:pPr>
            <w:pStyle w:val="Pieddepage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966621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71E0C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66621" w:rsidRDefault="009666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CA" w:rsidRDefault="00262DCA" w:rsidP="00966621">
      <w:pPr>
        <w:spacing w:after="0" w:line="240" w:lineRule="auto"/>
      </w:pPr>
      <w:r>
        <w:separator/>
      </w:r>
    </w:p>
  </w:footnote>
  <w:footnote w:type="continuationSeparator" w:id="0">
    <w:p w:rsidR="00262DCA" w:rsidRDefault="00262DCA" w:rsidP="0096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099"/>
    <w:multiLevelType w:val="hybridMultilevel"/>
    <w:tmpl w:val="277655D4"/>
    <w:lvl w:ilvl="0" w:tplc="D35AA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6"/>
    <w:rsid w:val="00014F0B"/>
    <w:rsid w:val="00020D7E"/>
    <w:rsid w:val="00042722"/>
    <w:rsid w:val="00046447"/>
    <w:rsid w:val="00055186"/>
    <w:rsid w:val="000A53AD"/>
    <w:rsid w:val="000B52CE"/>
    <w:rsid w:val="000E1B51"/>
    <w:rsid w:val="001442EF"/>
    <w:rsid w:val="00147069"/>
    <w:rsid w:val="00175A19"/>
    <w:rsid w:val="001B4580"/>
    <w:rsid w:val="001E0265"/>
    <w:rsid w:val="001E7B28"/>
    <w:rsid w:val="001F5F1C"/>
    <w:rsid w:val="001F7199"/>
    <w:rsid w:val="00206367"/>
    <w:rsid w:val="00233DC2"/>
    <w:rsid w:val="00255C57"/>
    <w:rsid w:val="00257FE5"/>
    <w:rsid w:val="00262DCA"/>
    <w:rsid w:val="00264082"/>
    <w:rsid w:val="002A541F"/>
    <w:rsid w:val="002D7685"/>
    <w:rsid w:val="002F3734"/>
    <w:rsid w:val="00306584"/>
    <w:rsid w:val="00334688"/>
    <w:rsid w:val="0033475A"/>
    <w:rsid w:val="00335150"/>
    <w:rsid w:val="003511FD"/>
    <w:rsid w:val="003609E6"/>
    <w:rsid w:val="00392B1F"/>
    <w:rsid w:val="0039301D"/>
    <w:rsid w:val="003C2E4B"/>
    <w:rsid w:val="003C5853"/>
    <w:rsid w:val="003E162D"/>
    <w:rsid w:val="003F6BDB"/>
    <w:rsid w:val="00412B87"/>
    <w:rsid w:val="0042758D"/>
    <w:rsid w:val="00496077"/>
    <w:rsid w:val="004B336D"/>
    <w:rsid w:val="004D5671"/>
    <w:rsid w:val="00526329"/>
    <w:rsid w:val="00534750"/>
    <w:rsid w:val="00565763"/>
    <w:rsid w:val="00577D2B"/>
    <w:rsid w:val="00585CE0"/>
    <w:rsid w:val="00595D2B"/>
    <w:rsid w:val="005A4E7C"/>
    <w:rsid w:val="005A57FB"/>
    <w:rsid w:val="005C0DC2"/>
    <w:rsid w:val="005E52F4"/>
    <w:rsid w:val="005F1EE8"/>
    <w:rsid w:val="00630D39"/>
    <w:rsid w:val="00671E0C"/>
    <w:rsid w:val="00694904"/>
    <w:rsid w:val="00697652"/>
    <w:rsid w:val="006C6447"/>
    <w:rsid w:val="006D6C18"/>
    <w:rsid w:val="00720E4C"/>
    <w:rsid w:val="00722B9C"/>
    <w:rsid w:val="00723E6E"/>
    <w:rsid w:val="00772AF4"/>
    <w:rsid w:val="0077789F"/>
    <w:rsid w:val="00777D56"/>
    <w:rsid w:val="00784607"/>
    <w:rsid w:val="00787A5F"/>
    <w:rsid w:val="007A0BFD"/>
    <w:rsid w:val="007F40CA"/>
    <w:rsid w:val="00806245"/>
    <w:rsid w:val="00867B2F"/>
    <w:rsid w:val="008734AB"/>
    <w:rsid w:val="0087352E"/>
    <w:rsid w:val="008736FF"/>
    <w:rsid w:val="0088394F"/>
    <w:rsid w:val="008A5431"/>
    <w:rsid w:val="008B0F7C"/>
    <w:rsid w:val="008C1402"/>
    <w:rsid w:val="008D4585"/>
    <w:rsid w:val="00914F43"/>
    <w:rsid w:val="00966621"/>
    <w:rsid w:val="00A016B8"/>
    <w:rsid w:val="00A02CBB"/>
    <w:rsid w:val="00A03706"/>
    <w:rsid w:val="00A049C0"/>
    <w:rsid w:val="00A0537D"/>
    <w:rsid w:val="00A13256"/>
    <w:rsid w:val="00A52B8A"/>
    <w:rsid w:val="00A92347"/>
    <w:rsid w:val="00AB5D5E"/>
    <w:rsid w:val="00AD4AE6"/>
    <w:rsid w:val="00B067B2"/>
    <w:rsid w:val="00B8539A"/>
    <w:rsid w:val="00BF0F73"/>
    <w:rsid w:val="00C50CCA"/>
    <w:rsid w:val="00C6138B"/>
    <w:rsid w:val="00C76898"/>
    <w:rsid w:val="00D32526"/>
    <w:rsid w:val="00D71BA6"/>
    <w:rsid w:val="00D7744A"/>
    <w:rsid w:val="00D8232B"/>
    <w:rsid w:val="00D86918"/>
    <w:rsid w:val="00DA7F35"/>
    <w:rsid w:val="00DB28C0"/>
    <w:rsid w:val="00E43D7E"/>
    <w:rsid w:val="00E526A6"/>
    <w:rsid w:val="00E92D66"/>
    <w:rsid w:val="00F00AA6"/>
    <w:rsid w:val="00F16A71"/>
    <w:rsid w:val="00F71664"/>
    <w:rsid w:val="00F838B9"/>
    <w:rsid w:val="00F90F13"/>
    <w:rsid w:val="00FB1DF8"/>
    <w:rsid w:val="00FD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8A25A-D9BA-4B6B-B4E9-5820941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6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621"/>
  </w:style>
  <w:style w:type="paragraph" w:styleId="Pieddepage">
    <w:name w:val="footer"/>
    <w:basedOn w:val="Normal"/>
    <w:link w:val="PieddepageCar"/>
    <w:uiPriority w:val="99"/>
    <w:unhideWhenUsed/>
    <w:rsid w:val="0096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621"/>
  </w:style>
  <w:style w:type="paragraph" w:styleId="Textedebulles">
    <w:name w:val="Balloon Text"/>
    <w:basedOn w:val="Normal"/>
    <w:link w:val="TextedebullesCar"/>
    <w:uiPriority w:val="99"/>
    <w:semiHidden/>
    <w:unhideWhenUsed/>
    <w:rsid w:val="008C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4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7D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4D391F2C4E169756011C01C13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914D8-6CE6-4136-928F-656C0DEB1766}"/>
      </w:docPartPr>
      <w:docPartBody>
        <w:p w:rsidR="00FC05D8" w:rsidRDefault="00FE0646" w:rsidP="00FE0646">
          <w:pPr>
            <w:pStyle w:val="0CFA4D391F2C4E169756011C01C132D7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646"/>
    <w:rsid w:val="00087B81"/>
    <w:rsid w:val="00147180"/>
    <w:rsid w:val="00205B40"/>
    <w:rsid w:val="00250B02"/>
    <w:rsid w:val="00B92EDE"/>
    <w:rsid w:val="00C1670E"/>
    <w:rsid w:val="00E96893"/>
    <w:rsid w:val="00EA2B5E"/>
    <w:rsid w:val="00F73E59"/>
    <w:rsid w:val="00F85B14"/>
    <w:rsid w:val="00FC05D8"/>
    <w:rsid w:val="00FE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A4D391F2C4E169756011C01C132D7">
    <w:name w:val="0CFA4D391F2C4E169756011C01C132D7"/>
    <w:rsid w:val="00FE0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 2023</dc:creator>
  <cp:lastModifiedBy>HP</cp:lastModifiedBy>
  <cp:revision>2</cp:revision>
  <cp:lastPrinted>2022-06-14T10:11:00Z</cp:lastPrinted>
  <dcterms:created xsi:type="dcterms:W3CDTF">2023-04-03T11:02:00Z</dcterms:created>
  <dcterms:modified xsi:type="dcterms:W3CDTF">2023-04-03T11:02:00Z</dcterms:modified>
</cp:coreProperties>
</file>