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46" w:rsidRPr="006271AF" w:rsidRDefault="00654646" w:rsidP="00654646">
      <w:pPr>
        <w:pStyle w:val="Sections"/>
        <w:spacing w:line="360" w:lineRule="auto"/>
        <w:jc w:val="center"/>
        <w:rPr>
          <w:rFonts w:ascii="Bookman Old Style" w:hAnsi="Bookman Old Style"/>
          <w:b/>
          <w:bCs/>
        </w:rPr>
      </w:pPr>
      <w:r w:rsidRPr="00965400">
        <w:rPr>
          <w:rFonts w:ascii="Bookman Old Style" w:hAnsi="Bookman Old Style"/>
          <w:b/>
          <w:bCs/>
          <w:i w:val="0"/>
          <w:iCs w:val="0"/>
          <w:color w:val="auto"/>
        </w:rPr>
        <w:t>MINISTERE DES PECHES ET DE L’ECONOMIE MARITIME</w:t>
      </w:r>
    </w:p>
    <w:p w:rsidR="00654646" w:rsidRPr="006271AF" w:rsidRDefault="00654646" w:rsidP="00654646">
      <w:pPr>
        <w:widowControl w:val="0"/>
        <w:suppressAutoHyphens w:val="0"/>
        <w:kinsoku w:val="0"/>
        <w:spacing w:line="360" w:lineRule="auto"/>
        <w:jc w:val="center"/>
        <w:textAlignment w:val="auto"/>
        <w:rPr>
          <w:rFonts w:ascii="Bookman Old Style" w:hAnsi="Bookman Old Style" w:cs="Times New Roman"/>
          <w:b/>
          <w:bCs/>
        </w:rPr>
      </w:pPr>
      <w:r w:rsidRPr="006271AF">
        <w:rPr>
          <w:rFonts w:ascii="Bookman Old Style" w:hAnsi="Bookman Old Style" w:cs="Times New Roman"/>
          <w:b/>
          <w:bCs/>
        </w:rPr>
        <w:t>SOCIETE MAURITANIENNE DE COMMERCIALISATION DE POISSONS – SMCP/SEM</w:t>
      </w:r>
    </w:p>
    <w:p w:rsidR="00654646" w:rsidRPr="006271AF" w:rsidRDefault="00654646" w:rsidP="00654646">
      <w:pPr>
        <w:widowControl w:val="0"/>
        <w:suppressAutoHyphens w:val="0"/>
        <w:kinsoku w:val="0"/>
        <w:spacing w:line="360" w:lineRule="auto"/>
        <w:jc w:val="center"/>
        <w:textAlignment w:val="auto"/>
        <w:rPr>
          <w:rFonts w:ascii="Bookman Old Style" w:hAnsi="Bookman Old Style" w:cs="Times New Roman"/>
          <w:b/>
          <w:bCs/>
        </w:rPr>
      </w:pPr>
    </w:p>
    <w:p w:rsidR="00654646" w:rsidRPr="006271AF" w:rsidRDefault="00654646" w:rsidP="00654646">
      <w:pPr>
        <w:widowControl w:val="0"/>
        <w:suppressAutoHyphens w:val="0"/>
        <w:kinsoku w:val="0"/>
        <w:spacing w:line="360" w:lineRule="auto"/>
        <w:jc w:val="center"/>
        <w:textAlignment w:val="auto"/>
        <w:rPr>
          <w:rFonts w:ascii="Bookman Old Style" w:hAnsi="Bookman Old Style" w:cs="Times New Roman"/>
          <w:b/>
          <w:bCs/>
        </w:rPr>
      </w:pPr>
      <w:r w:rsidRPr="006271AF">
        <w:rPr>
          <w:rFonts w:ascii="Bookman Old Style" w:hAnsi="Bookman Old Style" w:cs="Times New Roman"/>
          <w:b/>
          <w:bCs/>
        </w:rPr>
        <w:t>Avis d’Appel d’Offres National (AAON)</w:t>
      </w:r>
    </w:p>
    <w:p w:rsidR="00654646" w:rsidRPr="006271AF" w:rsidRDefault="00654646" w:rsidP="00654646">
      <w:pPr>
        <w:widowControl w:val="0"/>
        <w:suppressAutoHyphens w:val="0"/>
        <w:kinsoku w:val="0"/>
        <w:spacing w:line="360" w:lineRule="auto"/>
        <w:jc w:val="center"/>
        <w:textAlignment w:val="auto"/>
        <w:rPr>
          <w:rFonts w:ascii="Bookman Old Style" w:hAnsi="Bookman Old Style" w:cs="Times New Roman"/>
          <w:sz w:val="20"/>
          <w:szCs w:val="20"/>
        </w:rPr>
      </w:pPr>
      <w:r w:rsidRPr="006271AF">
        <w:rPr>
          <w:rFonts w:ascii="Bookman Old Style" w:hAnsi="Bookman Old Style" w:cs="Times New Roman"/>
          <w:b/>
          <w:bCs/>
        </w:rPr>
        <w:t>AAON N°0</w:t>
      </w:r>
      <w:r>
        <w:rPr>
          <w:rFonts w:ascii="Bookman Old Style" w:hAnsi="Bookman Old Style" w:cs="Times New Roman"/>
          <w:b/>
          <w:bCs/>
        </w:rPr>
        <w:t>2</w:t>
      </w:r>
      <w:r w:rsidRPr="006271AF">
        <w:rPr>
          <w:rFonts w:ascii="Bookman Old Style" w:hAnsi="Bookman Old Style" w:cs="Times New Roman"/>
          <w:b/>
          <w:bCs/>
        </w:rPr>
        <w:t>/CPMP-SMCP/2023</w:t>
      </w:r>
    </w:p>
    <w:p w:rsidR="00654646" w:rsidRPr="00383F4D" w:rsidRDefault="00654646" w:rsidP="00654646">
      <w:pPr>
        <w:jc w:val="center"/>
        <w:rPr>
          <w:b/>
          <w:bCs/>
          <w:i/>
          <w:iCs/>
        </w:rPr>
      </w:pPr>
    </w:p>
    <w:p w:rsidR="00654646" w:rsidRPr="00383F4D" w:rsidRDefault="00654646" w:rsidP="00654646">
      <w:pPr>
        <w:jc w:val="center"/>
        <w:rPr>
          <w:b/>
          <w:bCs/>
          <w:i/>
          <w:iCs/>
        </w:rPr>
      </w:pPr>
    </w:p>
    <w:p w:rsidR="00654646" w:rsidRPr="006271AF" w:rsidRDefault="00654646" w:rsidP="00654646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/>
        <w:ind w:left="0" w:firstLine="0"/>
        <w:textAlignment w:val="auto"/>
        <w:rPr>
          <w:i/>
          <w:iCs/>
        </w:rPr>
      </w:pPr>
      <w:r w:rsidRPr="00383F4D">
        <w:t xml:space="preserve">Cet Avis d’appel d’offres fait suite à l’Avis Général de Passation des Marchés paru dans </w:t>
      </w:r>
      <w:r w:rsidRPr="007F5DA4">
        <w:rPr>
          <w:b/>
          <w:bCs/>
        </w:rPr>
        <w:t xml:space="preserve">le site de la SMCP : </w:t>
      </w:r>
      <w:hyperlink r:id="rId6" w:history="1">
        <w:r w:rsidRPr="007F5DA4">
          <w:rPr>
            <w:rStyle w:val="Lienhypertexte"/>
            <w:b/>
            <w:bCs/>
          </w:rPr>
          <w:t>www.smcp.mr</w:t>
        </w:r>
      </w:hyperlink>
      <w:r w:rsidRPr="007F5DA4">
        <w:rPr>
          <w:b/>
          <w:bCs/>
        </w:rPr>
        <w:t xml:space="preserve"> et celui de l’Autorité de Régulation des Marchés Publics : </w:t>
      </w:r>
      <w:hyperlink r:id="rId7" w:history="1">
        <w:r w:rsidRPr="007F5DA4">
          <w:rPr>
            <w:rStyle w:val="Lienhypertexte"/>
            <w:b/>
            <w:bCs/>
          </w:rPr>
          <w:t>www.armp.mr</w:t>
        </w:r>
      </w:hyperlink>
      <w:r w:rsidRPr="007F5DA4">
        <w:rPr>
          <w:b/>
          <w:bCs/>
        </w:rPr>
        <w:t xml:space="preserve"> en date du 18 avril 2023</w:t>
      </w:r>
      <w:r>
        <w:t>.</w:t>
      </w:r>
    </w:p>
    <w:p w:rsidR="00654646" w:rsidRPr="007F5DA4" w:rsidRDefault="00654646" w:rsidP="00654646">
      <w:pPr>
        <w:widowControl w:val="0"/>
        <w:numPr>
          <w:ilvl w:val="0"/>
          <w:numId w:val="1"/>
        </w:numPr>
        <w:suppressAutoHyphens w:val="0"/>
        <w:kinsoku w:val="0"/>
        <w:spacing w:line="360" w:lineRule="auto"/>
        <w:textAlignment w:val="auto"/>
        <w:rPr>
          <w:rFonts w:ascii="Bookman Old Style" w:hAnsi="Bookman Old Style" w:cs="Times New Roman"/>
          <w:sz w:val="20"/>
          <w:szCs w:val="20"/>
        </w:rPr>
      </w:pPr>
      <w:r w:rsidRPr="00383F4D">
        <w:t>Cet Avis d’appel d’offres est relatif au Dossier d’Appel d’Offres N°</w:t>
      </w:r>
      <w:r>
        <w:t xml:space="preserve"> </w:t>
      </w:r>
      <w:r w:rsidRPr="00517D15">
        <w:rPr>
          <w:rFonts w:cs="Times New Roman"/>
          <w:b/>
          <w:bCs/>
        </w:rPr>
        <w:t>DAON N°02/CPMP-SMCP/2023</w:t>
      </w:r>
    </w:p>
    <w:p w:rsidR="00654646" w:rsidRPr="00383F4D" w:rsidRDefault="00654646" w:rsidP="00654646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/>
        <w:ind w:left="0" w:firstLine="0"/>
        <w:textAlignment w:val="auto"/>
      </w:pPr>
      <w:r>
        <w:t>D</w:t>
      </w:r>
      <w:r w:rsidRPr="00383F4D">
        <w:rPr>
          <w:iCs/>
        </w:rPr>
        <w:t xml:space="preserve">ans le cadre de l’exécution de son budget </w:t>
      </w:r>
      <w:r w:rsidRPr="00383F4D">
        <w:t>d</w:t>
      </w:r>
      <w:r>
        <w:t>’investissement</w:t>
      </w:r>
      <w:r w:rsidRPr="00383F4D">
        <w:t xml:space="preserve">, </w:t>
      </w:r>
      <w:r>
        <w:t xml:space="preserve">la SMCP </w:t>
      </w:r>
      <w:r w:rsidRPr="00383F4D">
        <w:t xml:space="preserve">a l’intention d’utiliser une partie de ces fonds pour effectuer des paiements au titre du </w:t>
      </w:r>
      <w:r w:rsidRPr="007F5DA4">
        <w:rPr>
          <w:b/>
          <w:bCs/>
        </w:rPr>
        <w:t>Marché des travaux de réhabilitation de l’immeuble de la SMCP -Nouadhibou et montage d’un ascenseur</w:t>
      </w:r>
      <w:r w:rsidRPr="00383F4D">
        <w:rPr>
          <w:i/>
          <w:iCs/>
        </w:rPr>
        <w:t>.</w:t>
      </w:r>
      <w:r>
        <w:rPr>
          <w:i/>
          <w:iCs/>
        </w:rPr>
        <w:t xml:space="preserve"> </w:t>
      </w:r>
      <w:r w:rsidRPr="00383F4D">
        <w:t xml:space="preserve">Les travaux seront exécutés à </w:t>
      </w:r>
      <w:r w:rsidRPr="00547EA4">
        <w:rPr>
          <w:b/>
          <w:bCs/>
        </w:rPr>
        <w:t>Nouadhibou</w:t>
      </w:r>
      <w:r>
        <w:t>,</w:t>
      </w:r>
      <w:r w:rsidRPr="00383F4D">
        <w:rPr>
          <w:i/>
        </w:rPr>
        <w:t xml:space="preserve"> </w:t>
      </w:r>
      <w:r w:rsidRPr="00383F4D">
        <w:t xml:space="preserve">dans un délai ne dépassant pas  </w:t>
      </w:r>
      <w:r w:rsidRPr="00547EA4">
        <w:rPr>
          <w:b/>
          <w:bCs/>
        </w:rPr>
        <w:t>deux (2) mois.</w:t>
      </w:r>
    </w:p>
    <w:p w:rsidR="00654646" w:rsidRPr="00383F4D" w:rsidRDefault="00654646" w:rsidP="00654646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/>
        <w:ind w:left="0" w:firstLine="0"/>
        <w:textAlignment w:val="auto"/>
      </w:pPr>
      <w:r w:rsidRPr="00383F4D">
        <w:t>L</w:t>
      </w:r>
      <w:r>
        <w:t xml:space="preserve">a SMCP </w:t>
      </w:r>
      <w:r w:rsidRPr="00383F4D">
        <w:t xml:space="preserve">sollicite des offres sous pli fermé de la part de candidats éligibles et répondant aux qualifications requises pour exécuter  </w:t>
      </w:r>
      <w:r>
        <w:t xml:space="preserve">le </w:t>
      </w:r>
      <w:r w:rsidRPr="007F5DA4">
        <w:rPr>
          <w:b/>
          <w:bCs/>
        </w:rPr>
        <w:t>Marché des travaux de réhabilitation de l’immeuble de la SMCP -Nouadhibou et montage d’un ascenseur</w:t>
      </w:r>
    </w:p>
    <w:p w:rsidR="00654646" w:rsidRPr="00383F4D" w:rsidRDefault="00654646" w:rsidP="00654646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/>
        <w:ind w:left="0" w:firstLine="0"/>
        <w:textAlignment w:val="auto"/>
        <w:rPr>
          <w:bCs/>
        </w:rPr>
      </w:pPr>
      <w:r w:rsidRPr="00383F4D">
        <w:rPr>
          <w:bCs/>
        </w:rPr>
        <w:t xml:space="preserve">Le présent appel d’offres est un Appel d’offres </w:t>
      </w:r>
      <w:r w:rsidRPr="00547EA4">
        <w:rPr>
          <w:b/>
          <w:i/>
          <w:iCs/>
        </w:rPr>
        <w:t>National Ouvert.</w:t>
      </w:r>
    </w:p>
    <w:p w:rsidR="00654646" w:rsidRPr="00383F4D" w:rsidRDefault="00654646" w:rsidP="00654646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/>
        <w:ind w:left="0" w:firstLine="0"/>
        <w:textAlignment w:val="auto"/>
        <w:rPr>
          <w:bCs/>
        </w:rPr>
      </w:pPr>
      <w:r w:rsidRPr="00383F4D">
        <w:t xml:space="preserve">Le présent appel d'offres </w:t>
      </w:r>
      <w:r w:rsidRPr="00383F4D">
        <w:rPr>
          <w:bCs/>
        </w:rPr>
        <w:t xml:space="preserve">est ouvert </w:t>
      </w:r>
      <w:r w:rsidRPr="00383F4D">
        <w:t xml:space="preserve">à tous les candidats  remplissant les conditions définies dans le Dossier d'Appel d'Offres. </w:t>
      </w:r>
    </w:p>
    <w:p w:rsidR="00654646" w:rsidRPr="004531A1" w:rsidRDefault="00654646" w:rsidP="00654646">
      <w:pPr>
        <w:widowControl w:val="0"/>
        <w:numPr>
          <w:ilvl w:val="0"/>
          <w:numId w:val="1"/>
        </w:numPr>
        <w:tabs>
          <w:tab w:val="left" w:pos="567"/>
          <w:tab w:val="left" w:pos="1142"/>
          <w:tab w:val="left" w:pos="1825"/>
          <w:tab w:val="left" w:pos="2739"/>
          <w:tab w:val="left" w:pos="5222"/>
          <w:tab w:val="left" w:pos="7659"/>
          <w:tab w:val="left" w:pos="8677"/>
          <w:tab w:val="left" w:pos="9267"/>
        </w:tabs>
        <w:suppressAutoHyphens w:val="0"/>
        <w:kinsoku w:val="0"/>
        <w:ind w:left="567" w:right="117"/>
        <w:textAlignment w:val="auto"/>
        <w:rPr>
          <w:rFonts w:cs="Times New Roman"/>
          <w:spacing w:val="2"/>
        </w:rPr>
      </w:pPr>
      <w:r w:rsidRPr="00383F4D">
        <w:t xml:space="preserve">Les candidats intéressés peuvent obtenir des informations </w:t>
      </w:r>
      <w:r w:rsidRPr="004531A1">
        <w:rPr>
          <w:rFonts w:cs="Times New Roman"/>
          <w:spacing w:val="-1"/>
        </w:rPr>
        <w:t>a</w:t>
      </w:r>
      <w:r w:rsidRPr="004531A1">
        <w:rPr>
          <w:rFonts w:cs="Times New Roman"/>
        </w:rPr>
        <w:t>upr</w:t>
      </w:r>
      <w:r w:rsidRPr="004531A1">
        <w:rPr>
          <w:rFonts w:cs="Times New Roman"/>
          <w:spacing w:val="-2"/>
        </w:rPr>
        <w:t>è</w:t>
      </w:r>
      <w:r w:rsidRPr="004531A1">
        <w:rPr>
          <w:rFonts w:cs="Times New Roman"/>
        </w:rPr>
        <w:t>s de :</w:t>
      </w:r>
      <w:r>
        <w:rPr>
          <w:rFonts w:cs="Times New Roman"/>
        </w:rPr>
        <w:t xml:space="preserve"> </w:t>
      </w:r>
      <w:r w:rsidRPr="004531A1">
        <w:rPr>
          <w:rFonts w:cs="Times New Roman"/>
        </w:rPr>
        <w:t xml:space="preserve">La SMCP : BP : 259, Avenue </w:t>
      </w:r>
      <w:proofErr w:type="spellStart"/>
      <w:r w:rsidRPr="004531A1">
        <w:rPr>
          <w:rFonts w:cs="Times New Roman"/>
        </w:rPr>
        <w:t>Median</w:t>
      </w:r>
      <w:proofErr w:type="spellEnd"/>
      <w:r w:rsidRPr="004531A1">
        <w:rPr>
          <w:rFonts w:cs="Times New Roman"/>
        </w:rPr>
        <w:t xml:space="preserve">, Nouadhibou – Mauritanie, Tél. : 222 45745281 Fax. : 222 45745566.  </w:t>
      </w:r>
      <w:r w:rsidRPr="004531A1">
        <w:rPr>
          <w:rFonts w:cs="Times New Roman"/>
          <w:spacing w:val="-4"/>
        </w:rPr>
        <w:t>Et</w:t>
      </w:r>
      <w:r w:rsidRPr="004531A1">
        <w:rPr>
          <w:rFonts w:cs="Times New Roman"/>
          <w:spacing w:val="21"/>
        </w:rPr>
        <w:t xml:space="preserve"> </w:t>
      </w:r>
      <w:r w:rsidRPr="004531A1">
        <w:rPr>
          <w:rFonts w:cs="Times New Roman"/>
        </w:rPr>
        <w:t>p</w:t>
      </w:r>
      <w:r w:rsidRPr="004531A1">
        <w:rPr>
          <w:rFonts w:cs="Times New Roman"/>
          <w:spacing w:val="-1"/>
        </w:rPr>
        <w:t>re</w:t>
      </w:r>
      <w:r w:rsidRPr="004531A1">
        <w:rPr>
          <w:rFonts w:cs="Times New Roman"/>
        </w:rPr>
        <w:t>ndre</w:t>
      </w:r>
      <w:r w:rsidRPr="004531A1">
        <w:rPr>
          <w:rFonts w:cs="Times New Roman"/>
          <w:spacing w:val="19"/>
        </w:rPr>
        <w:t xml:space="preserve"> </w:t>
      </w:r>
      <w:r w:rsidRPr="004531A1">
        <w:rPr>
          <w:rFonts w:cs="Times New Roman"/>
          <w:spacing w:val="-1"/>
        </w:rPr>
        <w:t>c</w:t>
      </w:r>
      <w:r w:rsidRPr="004531A1">
        <w:rPr>
          <w:rFonts w:cs="Times New Roman"/>
        </w:rPr>
        <w:t>onn</w:t>
      </w:r>
      <w:r w:rsidRPr="004531A1">
        <w:rPr>
          <w:rFonts w:cs="Times New Roman"/>
          <w:spacing w:val="-1"/>
        </w:rPr>
        <w:t>a</w:t>
      </w:r>
      <w:r w:rsidRPr="004531A1">
        <w:rPr>
          <w:rFonts w:cs="Times New Roman"/>
        </w:rPr>
        <w:t>iss</w:t>
      </w:r>
      <w:r w:rsidRPr="004531A1">
        <w:rPr>
          <w:rFonts w:cs="Times New Roman"/>
          <w:spacing w:val="-1"/>
        </w:rPr>
        <w:t>a</w:t>
      </w:r>
      <w:r w:rsidRPr="004531A1">
        <w:rPr>
          <w:rFonts w:cs="Times New Roman"/>
        </w:rPr>
        <w:t>n</w:t>
      </w:r>
      <w:r w:rsidRPr="004531A1">
        <w:rPr>
          <w:rFonts w:cs="Times New Roman"/>
          <w:spacing w:val="1"/>
        </w:rPr>
        <w:t>c</w:t>
      </w:r>
      <w:r w:rsidRPr="004531A1">
        <w:rPr>
          <w:rFonts w:cs="Times New Roman"/>
        </w:rPr>
        <w:t>e</w:t>
      </w:r>
      <w:r w:rsidRPr="004531A1">
        <w:rPr>
          <w:rFonts w:cs="Times New Roman"/>
          <w:spacing w:val="20"/>
        </w:rPr>
        <w:t xml:space="preserve"> </w:t>
      </w:r>
      <w:r w:rsidRPr="004531A1">
        <w:rPr>
          <w:rFonts w:cs="Times New Roman"/>
        </w:rPr>
        <w:t>d</w:t>
      </w:r>
      <w:r w:rsidRPr="004531A1">
        <w:rPr>
          <w:rFonts w:cs="Times New Roman"/>
          <w:spacing w:val="-1"/>
        </w:rPr>
        <w:t>e</w:t>
      </w:r>
      <w:r w:rsidRPr="004531A1">
        <w:rPr>
          <w:rFonts w:cs="Times New Roman"/>
        </w:rPr>
        <w:t>s</w:t>
      </w:r>
      <w:r w:rsidRPr="004531A1">
        <w:rPr>
          <w:rFonts w:cs="Times New Roman"/>
          <w:spacing w:val="21"/>
        </w:rPr>
        <w:t xml:space="preserve"> </w:t>
      </w:r>
      <w:r w:rsidRPr="004531A1">
        <w:rPr>
          <w:rFonts w:cs="Times New Roman"/>
        </w:rPr>
        <w:t>do</w:t>
      </w:r>
      <w:r w:rsidRPr="004531A1">
        <w:rPr>
          <w:rFonts w:cs="Times New Roman"/>
          <w:spacing w:val="-1"/>
        </w:rPr>
        <w:t>c</w:t>
      </w:r>
      <w:r w:rsidRPr="004531A1">
        <w:rPr>
          <w:rFonts w:cs="Times New Roman"/>
        </w:rPr>
        <w:t>uments</w:t>
      </w:r>
      <w:r w:rsidRPr="004531A1">
        <w:rPr>
          <w:rFonts w:cs="Times New Roman"/>
          <w:spacing w:val="21"/>
        </w:rPr>
        <w:t xml:space="preserve"> </w:t>
      </w:r>
      <w:r w:rsidRPr="004531A1">
        <w:rPr>
          <w:rFonts w:cs="Times New Roman"/>
        </w:rPr>
        <w:t>d</w:t>
      </w:r>
      <w:r w:rsidRPr="004531A1">
        <w:rPr>
          <w:rFonts w:cs="Times New Roman"/>
          <w:spacing w:val="-1"/>
        </w:rPr>
        <w:t>’</w:t>
      </w:r>
      <w:r w:rsidRPr="004531A1">
        <w:rPr>
          <w:rFonts w:cs="Times New Roman"/>
        </w:rPr>
        <w:t xml:space="preserve">appel d’offres </w:t>
      </w:r>
      <w:r w:rsidRPr="004531A1">
        <w:rPr>
          <w:rFonts w:cs="Times New Roman"/>
          <w:spacing w:val="2"/>
        </w:rPr>
        <w:t>à</w:t>
      </w:r>
      <w:r w:rsidRPr="004531A1">
        <w:rPr>
          <w:rFonts w:cs="Times New Roman"/>
        </w:rPr>
        <w:t xml:space="preserve"> la même </w:t>
      </w:r>
      <w:r w:rsidRPr="004531A1">
        <w:rPr>
          <w:rFonts w:cs="Times New Roman"/>
          <w:spacing w:val="1"/>
        </w:rPr>
        <w:t>adresse</w:t>
      </w:r>
      <w:r>
        <w:rPr>
          <w:rFonts w:cs="Times New Roman"/>
        </w:rPr>
        <w:t>, de 9h00 à 16h00 de tous les jours ouvrables.</w:t>
      </w:r>
    </w:p>
    <w:p w:rsidR="00654646" w:rsidRPr="004531A1" w:rsidRDefault="00654646" w:rsidP="00654646">
      <w:pPr>
        <w:widowControl w:val="0"/>
        <w:tabs>
          <w:tab w:val="left" w:pos="567"/>
          <w:tab w:val="left" w:pos="1142"/>
          <w:tab w:val="left" w:pos="1825"/>
          <w:tab w:val="left" w:pos="2739"/>
          <w:tab w:val="left" w:pos="5222"/>
          <w:tab w:val="left" w:pos="7659"/>
          <w:tab w:val="left" w:pos="8677"/>
          <w:tab w:val="left" w:pos="9267"/>
        </w:tabs>
        <w:suppressAutoHyphens w:val="0"/>
        <w:kinsoku w:val="0"/>
        <w:ind w:left="567" w:right="117"/>
        <w:textAlignment w:val="auto"/>
        <w:rPr>
          <w:rFonts w:cs="Times New Roman"/>
          <w:spacing w:val="2"/>
        </w:rPr>
      </w:pPr>
    </w:p>
    <w:p w:rsidR="00654646" w:rsidRDefault="00654646" w:rsidP="00654646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/>
        <w:ind w:left="0" w:firstLine="0"/>
        <w:textAlignment w:val="auto"/>
      </w:pPr>
      <w:r w:rsidRPr="00383F4D">
        <w:t xml:space="preserve">Les exigences en matière de qualification sont : </w:t>
      </w:r>
    </w:p>
    <w:p w:rsidR="00654646" w:rsidRPr="004531A1" w:rsidRDefault="00654646" w:rsidP="00654646">
      <w:pPr>
        <w:widowControl w:val="0"/>
        <w:numPr>
          <w:ilvl w:val="0"/>
          <w:numId w:val="2"/>
        </w:numPr>
        <w:tabs>
          <w:tab w:val="left" w:pos="567"/>
          <w:tab w:val="left" w:pos="1142"/>
          <w:tab w:val="left" w:pos="1825"/>
          <w:tab w:val="left" w:pos="2739"/>
          <w:tab w:val="left" w:pos="5222"/>
          <w:tab w:val="left" w:pos="7659"/>
          <w:tab w:val="left" w:pos="8677"/>
          <w:tab w:val="left" w:pos="9267"/>
        </w:tabs>
        <w:suppressAutoHyphens w:val="0"/>
        <w:kinsoku w:val="0"/>
        <w:ind w:right="117"/>
        <w:jc w:val="left"/>
        <w:textAlignment w:val="auto"/>
        <w:rPr>
          <w:rFonts w:cs="Times New Roman"/>
        </w:rPr>
      </w:pPr>
      <w:r w:rsidRPr="004531A1">
        <w:rPr>
          <w:rFonts w:cs="Times New Roman"/>
        </w:rPr>
        <w:t>Le chiffre d’affaires annuel moyen du Candidat durant les trois (03) dernières années doit être égal ou supérieur au montant de sa soumission.</w:t>
      </w:r>
    </w:p>
    <w:p w:rsidR="00654646" w:rsidRPr="004531A1" w:rsidRDefault="00654646" w:rsidP="00654646">
      <w:pPr>
        <w:widowControl w:val="0"/>
        <w:numPr>
          <w:ilvl w:val="0"/>
          <w:numId w:val="2"/>
        </w:numPr>
        <w:tabs>
          <w:tab w:val="left" w:pos="567"/>
          <w:tab w:val="left" w:pos="1142"/>
          <w:tab w:val="left" w:pos="1825"/>
          <w:tab w:val="left" w:pos="2739"/>
          <w:tab w:val="left" w:pos="5222"/>
          <w:tab w:val="left" w:pos="7659"/>
          <w:tab w:val="left" w:pos="8677"/>
          <w:tab w:val="left" w:pos="9267"/>
        </w:tabs>
        <w:suppressAutoHyphens w:val="0"/>
        <w:kinsoku w:val="0"/>
        <w:ind w:right="117"/>
        <w:textAlignment w:val="auto"/>
        <w:rPr>
          <w:rFonts w:cs="Times New Roman"/>
        </w:rPr>
      </w:pPr>
      <w:r w:rsidRPr="004531A1">
        <w:rPr>
          <w:rFonts w:cs="Times New Roman"/>
        </w:rPr>
        <w:t>Le candidat doit avoir réalisé au moins deux marchés similaires (</w:t>
      </w:r>
      <w:r>
        <w:rPr>
          <w:rFonts w:cs="Times New Roman"/>
        </w:rPr>
        <w:t>travaux</w:t>
      </w:r>
      <w:r w:rsidRPr="004531A1">
        <w:rPr>
          <w:rFonts w:cs="Times New Roman"/>
        </w:rPr>
        <w:t>) durant les cinq (05) dernières années.</w:t>
      </w:r>
    </w:p>
    <w:p w:rsidR="00654646" w:rsidRPr="004531A1" w:rsidRDefault="00654646" w:rsidP="00654646">
      <w:pPr>
        <w:tabs>
          <w:tab w:val="left" w:pos="567"/>
          <w:tab w:val="left" w:pos="1142"/>
          <w:tab w:val="left" w:pos="1825"/>
          <w:tab w:val="left" w:pos="2739"/>
          <w:tab w:val="left" w:pos="5222"/>
          <w:tab w:val="left" w:pos="7659"/>
          <w:tab w:val="left" w:pos="8677"/>
          <w:tab w:val="left" w:pos="9267"/>
        </w:tabs>
        <w:kinsoku w:val="0"/>
        <w:ind w:left="360" w:right="117"/>
        <w:rPr>
          <w:rFonts w:cs="Times New Roman"/>
          <w:color w:val="FF0000"/>
          <w:sz w:val="6"/>
          <w:szCs w:val="6"/>
        </w:rPr>
      </w:pPr>
    </w:p>
    <w:p w:rsidR="00654646" w:rsidRPr="004531A1" w:rsidRDefault="00654646" w:rsidP="00654646">
      <w:pPr>
        <w:tabs>
          <w:tab w:val="left" w:pos="567"/>
          <w:tab w:val="left" w:pos="1142"/>
          <w:tab w:val="left" w:pos="1825"/>
          <w:tab w:val="left" w:pos="2739"/>
          <w:tab w:val="left" w:pos="5222"/>
          <w:tab w:val="left" w:pos="7659"/>
          <w:tab w:val="left" w:pos="8677"/>
          <w:tab w:val="left" w:pos="9267"/>
        </w:tabs>
        <w:kinsoku w:val="0"/>
        <w:ind w:right="117"/>
        <w:rPr>
          <w:sz w:val="12"/>
          <w:szCs w:val="12"/>
        </w:rPr>
      </w:pPr>
      <w:r>
        <w:rPr>
          <w:rFonts w:ascii="Bookman Old Style" w:hAnsi="Bookman Old Style"/>
        </w:rPr>
        <w:t xml:space="preserve">     </w:t>
      </w:r>
    </w:p>
    <w:p w:rsidR="00654646" w:rsidRPr="00383F4D" w:rsidRDefault="00654646" w:rsidP="00654646">
      <w:pPr>
        <w:suppressAutoHyphens w:val="0"/>
        <w:overflowPunct/>
        <w:autoSpaceDE/>
        <w:autoSpaceDN/>
        <w:adjustRightInd/>
        <w:spacing w:after="200"/>
        <w:ind w:firstLine="708"/>
        <w:textAlignment w:val="auto"/>
      </w:pPr>
      <w:r w:rsidRPr="00383F4D">
        <w:t xml:space="preserve">Voir le document d’Appel d’offres pour les informations détaillées. </w:t>
      </w:r>
    </w:p>
    <w:p w:rsidR="00654646" w:rsidRDefault="00654646" w:rsidP="00654646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/>
        <w:ind w:left="0" w:firstLine="0"/>
        <w:textAlignment w:val="auto"/>
      </w:pPr>
      <w:r w:rsidRPr="00383F4D">
        <w:t>Les candidats intéressés peuvent obtenir un dossier d’Appel d’offres complet à l’adresse mentionnée ci-après</w:t>
      </w:r>
      <w:r>
        <w:t> :</w:t>
      </w:r>
    </w:p>
    <w:p w:rsidR="00654646" w:rsidRPr="004531A1" w:rsidRDefault="00654646" w:rsidP="00654646">
      <w:pPr>
        <w:widowControl w:val="0"/>
        <w:tabs>
          <w:tab w:val="left" w:pos="567"/>
          <w:tab w:val="left" w:pos="1142"/>
          <w:tab w:val="left" w:pos="1825"/>
          <w:tab w:val="left" w:pos="2739"/>
          <w:tab w:val="left" w:pos="5222"/>
          <w:tab w:val="left" w:pos="7659"/>
          <w:tab w:val="left" w:pos="8677"/>
          <w:tab w:val="left" w:pos="9267"/>
        </w:tabs>
        <w:suppressAutoHyphens w:val="0"/>
        <w:kinsoku w:val="0"/>
        <w:ind w:left="567" w:right="117"/>
        <w:textAlignment w:val="auto"/>
        <w:rPr>
          <w:rFonts w:ascii="Bookman Old Style" w:hAnsi="Bookman Old Style" w:cs="Times New Roman"/>
        </w:rPr>
      </w:pPr>
      <w:r w:rsidRPr="004531A1">
        <w:rPr>
          <w:rFonts w:cs="Times New Roman"/>
        </w:rPr>
        <w:t xml:space="preserve">La SMCP : BP : 259, Avenue </w:t>
      </w:r>
      <w:proofErr w:type="spellStart"/>
      <w:r w:rsidRPr="004531A1">
        <w:rPr>
          <w:rFonts w:cs="Times New Roman"/>
        </w:rPr>
        <w:t>Median</w:t>
      </w:r>
      <w:proofErr w:type="spellEnd"/>
      <w:r w:rsidRPr="004531A1">
        <w:rPr>
          <w:rFonts w:cs="Times New Roman"/>
        </w:rPr>
        <w:t xml:space="preserve">, Nouadhibou – Mauritanie, Tél. : 222 45745281 Fax. : 222 45745566.  </w:t>
      </w:r>
      <w:r w:rsidRPr="004531A1">
        <w:rPr>
          <w:rFonts w:cs="Times New Roman"/>
          <w:spacing w:val="-4"/>
        </w:rPr>
        <w:t>Et</w:t>
      </w:r>
      <w:r w:rsidRPr="004531A1">
        <w:rPr>
          <w:rFonts w:cs="Times New Roman"/>
          <w:spacing w:val="21"/>
        </w:rPr>
        <w:t xml:space="preserve"> </w:t>
      </w:r>
      <w:r w:rsidRPr="004531A1">
        <w:rPr>
          <w:rFonts w:cs="Times New Roman"/>
        </w:rPr>
        <w:t>p</w:t>
      </w:r>
      <w:r w:rsidRPr="004531A1">
        <w:rPr>
          <w:rFonts w:cs="Times New Roman"/>
          <w:spacing w:val="-1"/>
        </w:rPr>
        <w:t>re</w:t>
      </w:r>
      <w:r w:rsidRPr="004531A1">
        <w:rPr>
          <w:rFonts w:cs="Times New Roman"/>
        </w:rPr>
        <w:t>ndre</w:t>
      </w:r>
      <w:r w:rsidRPr="004531A1">
        <w:rPr>
          <w:rFonts w:cs="Times New Roman"/>
          <w:spacing w:val="19"/>
        </w:rPr>
        <w:t xml:space="preserve"> </w:t>
      </w:r>
      <w:r w:rsidRPr="004531A1">
        <w:rPr>
          <w:rFonts w:cs="Times New Roman"/>
          <w:spacing w:val="-1"/>
        </w:rPr>
        <w:t>c</w:t>
      </w:r>
      <w:r w:rsidRPr="004531A1">
        <w:rPr>
          <w:rFonts w:cs="Times New Roman"/>
        </w:rPr>
        <w:t>onn</w:t>
      </w:r>
      <w:r w:rsidRPr="004531A1">
        <w:rPr>
          <w:rFonts w:cs="Times New Roman"/>
          <w:spacing w:val="-1"/>
        </w:rPr>
        <w:t>a</w:t>
      </w:r>
      <w:r w:rsidRPr="004531A1">
        <w:rPr>
          <w:rFonts w:cs="Times New Roman"/>
        </w:rPr>
        <w:t>iss</w:t>
      </w:r>
      <w:r w:rsidRPr="004531A1">
        <w:rPr>
          <w:rFonts w:cs="Times New Roman"/>
          <w:spacing w:val="-1"/>
        </w:rPr>
        <w:t>a</w:t>
      </w:r>
      <w:r w:rsidRPr="004531A1">
        <w:rPr>
          <w:rFonts w:cs="Times New Roman"/>
        </w:rPr>
        <w:t>n</w:t>
      </w:r>
      <w:r w:rsidRPr="004531A1">
        <w:rPr>
          <w:rFonts w:cs="Times New Roman"/>
          <w:spacing w:val="1"/>
        </w:rPr>
        <w:t>c</w:t>
      </w:r>
      <w:r w:rsidRPr="004531A1">
        <w:rPr>
          <w:rFonts w:cs="Times New Roman"/>
        </w:rPr>
        <w:t>e</w:t>
      </w:r>
      <w:r w:rsidRPr="004531A1">
        <w:rPr>
          <w:rFonts w:cs="Times New Roman"/>
          <w:spacing w:val="20"/>
        </w:rPr>
        <w:t xml:space="preserve"> </w:t>
      </w:r>
      <w:r w:rsidRPr="004531A1">
        <w:rPr>
          <w:rFonts w:cs="Times New Roman"/>
        </w:rPr>
        <w:t>d</w:t>
      </w:r>
      <w:r w:rsidRPr="004531A1">
        <w:rPr>
          <w:rFonts w:cs="Times New Roman"/>
          <w:spacing w:val="-1"/>
        </w:rPr>
        <w:t>e</w:t>
      </w:r>
      <w:r w:rsidRPr="004531A1">
        <w:rPr>
          <w:rFonts w:cs="Times New Roman"/>
        </w:rPr>
        <w:t>s</w:t>
      </w:r>
      <w:r w:rsidRPr="004531A1">
        <w:rPr>
          <w:rFonts w:cs="Times New Roman"/>
          <w:spacing w:val="21"/>
        </w:rPr>
        <w:t xml:space="preserve"> </w:t>
      </w:r>
      <w:r w:rsidRPr="004531A1">
        <w:rPr>
          <w:rFonts w:cs="Times New Roman"/>
        </w:rPr>
        <w:t>do</w:t>
      </w:r>
      <w:r w:rsidRPr="004531A1">
        <w:rPr>
          <w:rFonts w:cs="Times New Roman"/>
          <w:spacing w:val="-1"/>
        </w:rPr>
        <w:t>c</w:t>
      </w:r>
      <w:r w:rsidRPr="004531A1">
        <w:rPr>
          <w:rFonts w:cs="Times New Roman"/>
        </w:rPr>
        <w:t>uments</w:t>
      </w:r>
      <w:r w:rsidRPr="004531A1">
        <w:rPr>
          <w:rFonts w:cs="Times New Roman"/>
          <w:spacing w:val="21"/>
        </w:rPr>
        <w:t xml:space="preserve"> </w:t>
      </w:r>
      <w:r w:rsidRPr="004531A1">
        <w:rPr>
          <w:rFonts w:cs="Times New Roman"/>
        </w:rPr>
        <w:t>d</w:t>
      </w:r>
      <w:r w:rsidRPr="004531A1">
        <w:rPr>
          <w:rFonts w:cs="Times New Roman"/>
          <w:spacing w:val="-1"/>
        </w:rPr>
        <w:t>’</w:t>
      </w:r>
      <w:r w:rsidRPr="004531A1">
        <w:rPr>
          <w:rFonts w:cs="Times New Roman"/>
        </w:rPr>
        <w:t xml:space="preserve">appel d’offres </w:t>
      </w:r>
      <w:r w:rsidRPr="004531A1">
        <w:rPr>
          <w:rFonts w:cs="Times New Roman"/>
          <w:spacing w:val="2"/>
        </w:rPr>
        <w:t>à</w:t>
      </w:r>
      <w:r w:rsidRPr="004531A1">
        <w:rPr>
          <w:rFonts w:cs="Times New Roman"/>
        </w:rPr>
        <w:t xml:space="preserve"> la </w:t>
      </w:r>
      <w:r w:rsidRPr="004531A1">
        <w:rPr>
          <w:rFonts w:cs="Times New Roman"/>
        </w:rPr>
        <w:lastRenderedPageBreak/>
        <w:t xml:space="preserve">même </w:t>
      </w:r>
      <w:r w:rsidRPr="004531A1">
        <w:rPr>
          <w:rFonts w:cs="Times New Roman"/>
          <w:spacing w:val="1"/>
        </w:rPr>
        <w:t>adresse</w:t>
      </w:r>
      <w:r>
        <w:rPr>
          <w:rFonts w:cs="Times New Roman"/>
        </w:rPr>
        <w:t>, de 9h00 à 16h00 de tous les jours ouvrables,</w:t>
      </w:r>
      <w:r w:rsidRPr="00383F4D">
        <w:t xml:space="preserve"> contre un paiement non remboursable </w:t>
      </w:r>
      <w:r w:rsidRPr="00550F5A">
        <w:rPr>
          <w:rFonts w:cs="Times New Roman"/>
          <w:b/>
          <w:bCs/>
          <w:spacing w:val="-4"/>
        </w:rPr>
        <w:t>de cinq mille Ouguiya (5 000 MRU) non remboursable versé exclusivement au Trésor Public.</w:t>
      </w:r>
    </w:p>
    <w:p w:rsidR="00654646" w:rsidRPr="00383F4D" w:rsidRDefault="00654646" w:rsidP="00654646">
      <w:pPr>
        <w:suppressAutoHyphens w:val="0"/>
        <w:overflowPunct/>
        <w:autoSpaceDE/>
        <w:autoSpaceDN/>
        <w:adjustRightInd/>
        <w:spacing w:after="200"/>
        <w:textAlignment w:val="auto"/>
      </w:pPr>
      <w:r w:rsidRPr="00383F4D">
        <w:t>Le document d’Appel d’offres sera immédiatement remis aux candidats intéressés ou adressé à leurs  frais en utilisant le mode d’acheminement qu’ils auraient choisis</w:t>
      </w:r>
      <w:r w:rsidRPr="00383F4D">
        <w:rPr>
          <w:i/>
          <w:iCs/>
        </w:rPr>
        <w:t>.</w:t>
      </w:r>
    </w:p>
    <w:p w:rsidR="00654646" w:rsidRPr="00550F5A" w:rsidRDefault="00654646" w:rsidP="00654646">
      <w:pPr>
        <w:widowControl w:val="0"/>
        <w:numPr>
          <w:ilvl w:val="0"/>
          <w:numId w:val="1"/>
        </w:numPr>
        <w:tabs>
          <w:tab w:val="left" w:pos="567"/>
          <w:tab w:val="left" w:pos="1142"/>
          <w:tab w:val="left" w:pos="1825"/>
          <w:tab w:val="left" w:pos="2739"/>
          <w:tab w:val="left" w:pos="5222"/>
          <w:tab w:val="left" w:pos="7659"/>
          <w:tab w:val="left" w:pos="8677"/>
          <w:tab w:val="left" w:pos="9267"/>
        </w:tabs>
        <w:suppressAutoHyphens w:val="0"/>
        <w:kinsoku w:val="0"/>
        <w:ind w:right="117"/>
        <w:textAlignment w:val="auto"/>
        <w:rPr>
          <w:rFonts w:ascii="Bookman Old Style" w:hAnsi="Bookman Old Style" w:cs="Times New Roman"/>
          <w:b/>
          <w:bCs/>
        </w:rPr>
      </w:pPr>
      <w:r w:rsidRPr="00383F4D">
        <w:t>Les offres devront être rédigées en langue</w:t>
      </w:r>
      <w:r w:rsidRPr="00550F5A">
        <w:rPr>
          <w:i/>
          <w:iCs/>
        </w:rPr>
        <w:t> française </w:t>
      </w:r>
      <w:r w:rsidRPr="00383F4D">
        <w:t xml:space="preserve">et devront être déposées à l’adresse indiquée dans le DAO au plus tard </w:t>
      </w:r>
      <w:r w:rsidRPr="00550F5A">
        <w:rPr>
          <w:rFonts w:cs="Times New Roman"/>
          <w:b/>
          <w:bCs/>
        </w:rPr>
        <w:t>le</w:t>
      </w:r>
      <w:r w:rsidRPr="00550F5A">
        <w:rPr>
          <w:rFonts w:cs="Times New Roman"/>
          <w:b/>
          <w:bCs/>
          <w:spacing w:val="23"/>
        </w:rPr>
        <w:t xml:space="preserve"> Lundi 17 Juillet 2023</w:t>
      </w:r>
      <w:r w:rsidRPr="00550F5A">
        <w:rPr>
          <w:rFonts w:cs="Times New Roman"/>
          <w:b/>
          <w:bCs/>
        </w:rPr>
        <w:t xml:space="preserve"> </w:t>
      </w:r>
      <w:r w:rsidRPr="00550F5A">
        <w:rPr>
          <w:rFonts w:cs="Times New Roman"/>
          <w:b/>
          <w:bCs/>
          <w:spacing w:val="23"/>
        </w:rPr>
        <w:t>à 12h 00 min TU</w:t>
      </w:r>
      <w:r w:rsidRPr="00550F5A">
        <w:rPr>
          <w:rFonts w:cs="Times New Roman"/>
        </w:rPr>
        <w:t xml:space="preserve"> à</w:t>
      </w:r>
      <w:r w:rsidRPr="00550F5A">
        <w:rPr>
          <w:rFonts w:cs="Times New Roman"/>
          <w:spacing w:val="22"/>
        </w:rPr>
        <w:t xml:space="preserve"> </w:t>
      </w:r>
      <w:r w:rsidRPr="00550F5A">
        <w:rPr>
          <w:rFonts w:cs="Times New Roman"/>
        </w:rPr>
        <w:t>l’</w:t>
      </w:r>
      <w:r w:rsidRPr="00550F5A">
        <w:rPr>
          <w:rFonts w:cs="Times New Roman"/>
          <w:spacing w:val="-2"/>
        </w:rPr>
        <w:t>a</w:t>
      </w:r>
      <w:r w:rsidRPr="00550F5A">
        <w:rPr>
          <w:rFonts w:cs="Times New Roman"/>
        </w:rPr>
        <w:t>d</w:t>
      </w:r>
      <w:r w:rsidRPr="00550F5A">
        <w:rPr>
          <w:rFonts w:cs="Times New Roman"/>
          <w:spacing w:val="-1"/>
        </w:rPr>
        <w:t>re</w:t>
      </w:r>
      <w:r w:rsidRPr="00550F5A">
        <w:rPr>
          <w:rFonts w:cs="Times New Roman"/>
        </w:rPr>
        <w:t>sse</w:t>
      </w:r>
      <w:r w:rsidRPr="00550F5A">
        <w:rPr>
          <w:rFonts w:cs="Times New Roman"/>
          <w:spacing w:val="23"/>
        </w:rPr>
        <w:t xml:space="preserve"> </w:t>
      </w:r>
      <w:r w:rsidRPr="00550F5A">
        <w:rPr>
          <w:rFonts w:cs="Times New Roman"/>
        </w:rPr>
        <w:t xml:space="preserve">suivante : </w:t>
      </w:r>
    </w:p>
    <w:p w:rsidR="00654646" w:rsidRPr="00550F5A" w:rsidRDefault="00654646" w:rsidP="00654646">
      <w:pPr>
        <w:widowControl w:val="0"/>
        <w:tabs>
          <w:tab w:val="left" w:pos="567"/>
          <w:tab w:val="left" w:pos="720"/>
        </w:tabs>
        <w:suppressAutoHyphens w:val="0"/>
        <w:kinsoku w:val="0"/>
        <w:ind w:left="567" w:right="118"/>
        <w:textAlignment w:val="auto"/>
        <w:rPr>
          <w:rFonts w:ascii="Bookman Old Style" w:hAnsi="Bookman Old Style" w:cs="Times New Roman"/>
          <w:b/>
          <w:bCs/>
          <w:sz w:val="10"/>
          <w:szCs w:val="10"/>
        </w:rPr>
      </w:pPr>
    </w:p>
    <w:p w:rsidR="00654646" w:rsidRPr="001C7F1D" w:rsidRDefault="00654646" w:rsidP="00654646">
      <w:pPr>
        <w:suppressAutoHyphens w:val="0"/>
        <w:overflowPunct/>
        <w:autoSpaceDE/>
        <w:autoSpaceDN/>
        <w:adjustRightInd/>
        <w:spacing w:after="200"/>
        <w:textAlignment w:val="auto"/>
        <w:rPr>
          <w:rFonts w:cs="Times New Roman"/>
        </w:rPr>
      </w:pPr>
      <w:r w:rsidRPr="001C7F1D">
        <w:rPr>
          <w:rFonts w:cs="Times New Roman"/>
        </w:rPr>
        <w:t xml:space="preserve">La SMCP : BP : 259, Avenue </w:t>
      </w:r>
      <w:proofErr w:type="spellStart"/>
      <w:r w:rsidRPr="001C7F1D">
        <w:rPr>
          <w:rFonts w:cs="Times New Roman"/>
        </w:rPr>
        <w:t>Median</w:t>
      </w:r>
      <w:proofErr w:type="spellEnd"/>
      <w:r w:rsidRPr="001C7F1D">
        <w:rPr>
          <w:rFonts w:cs="Times New Roman"/>
        </w:rPr>
        <w:t>, Nouadhibou – Mauritanie, Tél. : 222 45745281 Fax. : 222 45745566.</w:t>
      </w:r>
    </w:p>
    <w:p w:rsidR="00654646" w:rsidRDefault="00654646" w:rsidP="00654646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/>
        <w:textAlignment w:val="auto"/>
      </w:pPr>
      <w:r w:rsidRPr="00383F4D">
        <w:t xml:space="preserve">Les offres qui ne parviendront pas aux heures et date ci-dessus indiquées, seront purement et simplement rejetées et retournées aux frais des soumissionnaires concernés sans être ouvertes. </w:t>
      </w:r>
    </w:p>
    <w:p w:rsidR="00654646" w:rsidRPr="00550F5A" w:rsidRDefault="00654646" w:rsidP="00654646">
      <w:pPr>
        <w:widowControl w:val="0"/>
        <w:numPr>
          <w:ilvl w:val="0"/>
          <w:numId w:val="1"/>
        </w:numPr>
        <w:tabs>
          <w:tab w:val="left" w:pos="567"/>
          <w:tab w:val="left" w:pos="1142"/>
          <w:tab w:val="left" w:pos="1825"/>
          <w:tab w:val="left" w:pos="2739"/>
          <w:tab w:val="left" w:pos="5222"/>
          <w:tab w:val="left" w:pos="7659"/>
          <w:tab w:val="left" w:pos="8677"/>
          <w:tab w:val="left" w:pos="9267"/>
        </w:tabs>
        <w:suppressAutoHyphens w:val="0"/>
        <w:kinsoku w:val="0"/>
        <w:ind w:right="117"/>
        <w:textAlignment w:val="auto"/>
        <w:rPr>
          <w:rFonts w:ascii="Bookman Old Style" w:hAnsi="Bookman Old Style" w:cs="Times New Roman"/>
          <w:b/>
          <w:bCs/>
        </w:rPr>
      </w:pPr>
      <w:r w:rsidRPr="00383F4D">
        <w:t xml:space="preserve">Les offres seront ouvertes, en présence des représentants des Soumissionnaires qui désirent assister à l’ouverture des plis </w:t>
      </w:r>
      <w:r w:rsidRPr="00550F5A">
        <w:rPr>
          <w:rFonts w:cs="Times New Roman"/>
          <w:b/>
          <w:bCs/>
        </w:rPr>
        <w:t>le</w:t>
      </w:r>
      <w:r w:rsidRPr="00550F5A">
        <w:rPr>
          <w:rFonts w:cs="Times New Roman"/>
          <w:b/>
          <w:bCs/>
          <w:spacing w:val="23"/>
        </w:rPr>
        <w:t xml:space="preserve"> Lundi 17 Juillet 2023</w:t>
      </w:r>
      <w:r w:rsidRPr="00550F5A">
        <w:rPr>
          <w:rFonts w:cs="Times New Roman"/>
          <w:b/>
          <w:bCs/>
        </w:rPr>
        <w:t xml:space="preserve"> </w:t>
      </w:r>
      <w:r w:rsidRPr="00550F5A">
        <w:rPr>
          <w:rFonts w:cs="Times New Roman"/>
          <w:b/>
          <w:bCs/>
          <w:spacing w:val="23"/>
        </w:rPr>
        <w:t>à 12h 00 min TU</w:t>
      </w:r>
      <w:r w:rsidRPr="00550F5A">
        <w:rPr>
          <w:rFonts w:cs="Times New Roman"/>
        </w:rPr>
        <w:t xml:space="preserve"> à</w:t>
      </w:r>
      <w:r w:rsidRPr="00550F5A">
        <w:rPr>
          <w:rFonts w:cs="Times New Roman"/>
          <w:spacing w:val="22"/>
        </w:rPr>
        <w:t xml:space="preserve"> </w:t>
      </w:r>
      <w:r w:rsidRPr="00550F5A">
        <w:rPr>
          <w:rFonts w:cs="Times New Roman"/>
        </w:rPr>
        <w:t>l’</w:t>
      </w:r>
      <w:r w:rsidRPr="00550F5A">
        <w:rPr>
          <w:rFonts w:cs="Times New Roman"/>
          <w:spacing w:val="-2"/>
        </w:rPr>
        <w:t>a</w:t>
      </w:r>
      <w:r w:rsidRPr="00550F5A">
        <w:rPr>
          <w:rFonts w:cs="Times New Roman"/>
        </w:rPr>
        <w:t>d</w:t>
      </w:r>
      <w:r w:rsidRPr="00550F5A">
        <w:rPr>
          <w:rFonts w:cs="Times New Roman"/>
          <w:spacing w:val="-1"/>
        </w:rPr>
        <w:t>re</w:t>
      </w:r>
      <w:r w:rsidRPr="00550F5A">
        <w:rPr>
          <w:rFonts w:cs="Times New Roman"/>
        </w:rPr>
        <w:t>sse</w:t>
      </w:r>
      <w:r w:rsidRPr="00550F5A">
        <w:rPr>
          <w:rFonts w:cs="Times New Roman"/>
          <w:spacing w:val="23"/>
        </w:rPr>
        <w:t xml:space="preserve"> </w:t>
      </w:r>
      <w:r w:rsidRPr="00550F5A">
        <w:rPr>
          <w:rFonts w:cs="Times New Roman"/>
        </w:rPr>
        <w:t xml:space="preserve">suivante : </w:t>
      </w:r>
    </w:p>
    <w:p w:rsidR="00654646" w:rsidRPr="00550F5A" w:rsidRDefault="00654646" w:rsidP="00654646">
      <w:pPr>
        <w:widowControl w:val="0"/>
        <w:tabs>
          <w:tab w:val="left" w:pos="567"/>
          <w:tab w:val="left" w:pos="720"/>
        </w:tabs>
        <w:suppressAutoHyphens w:val="0"/>
        <w:kinsoku w:val="0"/>
        <w:ind w:left="567" w:right="118"/>
        <w:textAlignment w:val="auto"/>
        <w:rPr>
          <w:rFonts w:ascii="Bookman Old Style" w:hAnsi="Bookman Old Style" w:cs="Times New Roman"/>
          <w:b/>
          <w:bCs/>
          <w:sz w:val="10"/>
          <w:szCs w:val="10"/>
        </w:rPr>
      </w:pPr>
    </w:p>
    <w:p w:rsidR="00654646" w:rsidRPr="00550F5A" w:rsidRDefault="00654646" w:rsidP="00654646">
      <w:pPr>
        <w:suppressAutoHyphens w:val="0"/>
        <w:overflowPunct/>
        <w:autoSpaceDE/>
        <w:autoSpaceDN/>
        <w:adjustRightInd/>
        <w:spacing w:after="200"/>
        <w:textAlignment w:val="auto"/>
        <w:rPr>
          <w:rFonts w:cs="Times New Roman"/>
        </w:rPr>
      </w:pPr>
      <w:r w:rsidRPr="00550F5A">
        <w:rPr>
          <w:rFonts w:cs="Times New Roman"/>
        </w:rPr>
        <w:t xml:space="preserve">La SMCP : BP : 259, Avenue </w:t>
      </w:r>
      <w:proofErr w:type="spellStart"/>
      <w:r w:rsidRPr="00550F5A">
        <w:rPr>
          <w:rFonts w:cs="Times New Roman"/>
        </w:rPr>
        <w:t>Median</w:t>
      </w:r>
      <w:proofErr w:type="spellEnd"/>
      <w:r w:rsidRPr="00550F5A">
        <w:rPr>
          <w:rFonts w:cs="Times New Roman"/>
        </w:rPr>
        <w:t>, Nouadhibou – Mauritanie, Tél. : 222 45745281 Fax. : 222 45745566.</w:t>
      </w:r>
    </w:p>
    <w:p w:rsidR="00654646" w:rsidRPr="00965400" w:rsidRDefault="00654646" w:rsidP="00654646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/>
        <w:ind w:left="0" w:firstLine="0"/>
        <w:textAlignment w:val="auto"/>
        <w:rPr>
          <w:rFonts w:cs="Times New Roman"/>
        </w:rPr>
      </w:pPr>
      <w:r w:rsidRPr="00965400">
        <w:rPr>
          <w:rFonts w:cs="Times New Roman"/>
        </w:rPr>
        <w:t xml:space="preserve">Les offres doivent </w:t>
      </w:r>
      <w:r w:rsidRPr="00965400">
        <w:rPr>
          <w:rFonts w:cs="Times New Roman"/>
          <w:spacing w:val="1"/>
        </w:rPr>
        <w:t>c</w:t>
      </w:r>
      <w:r w:rsidRPr="00965400">
        <w:rPr>
          <w:rFonts w:cs="Times New Roman"/>
        </w:rPr>
        <w:t>ompr</w:t>
      </w:r>
      <w:r w:rsidRPr="00965400">
        <w:rPr>
          <w:rFonts w:cs="Times New Roman"/>
          <w:spacing w:val="-2"/>
        </w:rPr>
        <w:t>e</w:t>
      </w:r>
      <w:r w:rsidRPr="00965400">
        <w:rPr>
          <w:rFonts w:cs="Times New Roman"/>
        </w:rPr>
        <w:t xml:space="preserve">ndre une </w:t>
      </w:r>
      <w:r w:rsidRPr="00965400">
        <w:rPr>
          <w:rFonts w:cs="Times New Roman"/>
          <w:spacing w:val="-3"/>
        </w:rPr>
        <w:t>g</w:t>
      </w:r>
      <w:r w:rsidRPr="00965400">
        <w:rPr>
          <w:rFonts w:cs="Times New Roman"/>
          <w:spacing w:val="-1"/>
        </w:rPr>
        <w:t>a</w:t>
      </w:r>
      <w:r w:rsidRPr="00965400">
        <w:rPr>
          <w:rFonts w:cs="Times New Roman"/>
          <w:spacing w:val="1"/>
        </w:rPr>
        <w:t>r</w:t>
      </w:r>
      <w:r w:rsidRPr="00965400">
        <w:rPr>
          <w:rFonts w:cs="Times New Roman"/>
          <w:spacing w:val="-1"/>
        </w:rPr>
        <w:t>a</w:t>
      </w:r>
      <w:r w:rsidRPr="00965400">
        <w:rPr>
          <w:rFonts w:cs="Times New Roman"/>
        </w:rPr>
        <w:t>n</w:t>
      </w:r>
      <w:r w:rsidRPr="00965400">
        <w:rPr>
          <w:rFonts w:cs="Times New Roman"/>
          <w:spacing w:val="2"/>
        </w:rPr>
        <w:t>t</w:t>
      </w:r>
      <w:r w:rsidRPr="00965400">
        <w:rPr>
          <w:rFonts w:cs="Times New Roman"/>
        </w:rPr>
        <w:t>ie de soumission d’un mont</w:t>
      </w:r>
      <w:r w:rsidRPr="00965400">
        <w:rPr>
          <w:rFonts w:cs="Times New Roman"/>
          <w:spacing w:val="-1"/>
        </w:rPr>
        <w:t>a</w:t>
      </w:r>
      <w:r w:rsidRPr="00965400">
        <w:rPr>
          <w:rFonts w:cs="Times New Roman"/>
        </w:rPr>
        <w:t xml:space="preserve">nt </w:t>
      </w:r>
      <w:r w:rsidRPr="00A94C48">
        <w:rPr>
          <w:rFonts w:cs="Times New Roman"/>
        </w:rPr>
        <w:t>de</w:t>
      </w:r>
      <w:r w:rsidRPr="00965400">
        <w:rPr>
          <w:rFonts w:cs="Times New Roman"/>
          <w:b/>
          <w:bCs/>
        </w:rPr>
        <w:t xml:space="preserve"> soixante-dix mille Ouguiya (70 000 MRU</w:t>
      </w:r>
      <w:r w:rsidRPr="00965400">
        <w:rPr>
          <w:rFonts w:cs="Times New Roman"/>
        </w:rPr>
        <w:t xml:space="preserve">) </w:t>
      </w:r>
      <w:r w:rsidRPr="00965400">
        <w:rPr>
          <w:rFonts w:cs="Times New Roman"/>
          <w:spacing w:val="9"/>
        </w:rPr>
        <w:t>o</w:t>
      </w:r>
      <w:r w:rsidRPr="00965400">
        <w:rPr>
          <w:rFonts w:cs="Times New Roman"/>
        </w:rPr>
        <w:t>u</w:t>
      </w:r>
      <w:r w:rsidRPr="00965400">
        <w:rPr>
          <w:rFonts w:cs="Times New Roman"/>
          <w:spacing w:val="38"/>
        </w:rPr>
        <w:t xml:space="preserve"> </w:t>
      </w:r>
      <w:r w:rsidRPr="00965400">
        <w:rPr>
          <w:rFonts w:cs="Times New Roman"/>
          <w:spacing w:val="8"/>
        </w:rPr>
        <w:t>son</w:t>
      </w:r>
      <w:r w:rsidRPr="00965400">
        <w:rPr>
          <w:rFonts w:cs="Times New Roman"/>
          <w:spacing w:val="38"/>
        </w:rPr>
        <w:t xml:space="preserve"> </w:t>
      </w:r>
      <w:r w:rsidRPr="00965400">
        <w:rPr>
          <w:rFonts w:cs="Times New Roman"/>
          <w:spacing w:val="-1"/>
        </w:rPr>
        <w:t>é</w:t>
      </w:r>
      <w:r w:rsidRPr="00965400">
        <w:rPr>
          <w:rFonts w:cs="Times New Roman"/>
          <w:spacing w:val="9"/>
        </w:rPr>
        <w:t>q</w:t>
      </w:r>
      <w:r w:rsidRPr="00965400">
        <w:rPr>
          <w:rFonts w:cs="Times New Roman"/>
        </w:rPr>
        <w:t>uiva</w:t>
      </w:r>
      <w:r w:rsidRPr="00965400">
        <w:rPr>
          <w:rFonts w:cs="Times New Roman"/>
          <w:spacing w:val="10"/>
        </w:rPr>
        <w:t>l</w:t>
      </w:r>
      <w:r w:rsidRPr="00965400">
        <w:rPr>
          <w:rFonts w:cs="Times New Roman"/>
          <w:spacing w:val="-1"/>
        </w:rPr>
        <w:t>e</w:t>
      </w:r>
      <w:r w:rsidRPr="00965400">
        <w:rPr>
          <w:rFonts w:cs="Times New Roman"/>
        </w:rPr>
        <w:t>nt</w:t>
      </w:r>
      <w:r w:rsidRPr="00965400">
        <w:rPr>
          <w:rFonts w:cs="Times New Roman"/>
          <w:spacing w:val="38"/>
        </w:rPr>
        <w:t xml:space="preserve"> </w:t>
      </w:r>
      <w:r w:rsidRPr="00965400">
        <w:rPr>
          <w:rFonts w:cs="Times New Roman"/>
          <w:spacing w:val="9"/>
        </w:rPr>
        <w:t>d</w:t>
      </w:r>
      <w:r w:rsidRPr="00965400">
        <w:rPr>
          <w:rFonts w:cs="Times New Roman"/>
          <w:spacing w:val="-1"/>
        </w:rPr>
        <w:t>a</w:t>
      </w:r>
      <w:r w:rsidRPr="00965400">
        <w:rPr>
          <w:rFonts w:cs="Times New Roman"/>
          <w:spacing w:val="-3"/>
        </w:rPr>
        <w:t>n</w:t>
      </w:r>
      <w:r w:rsidRPr="00965400">
        <w:rPr>
          <w:rFonts w:cs="Times New Roman"/>
        </w:rPr>
        <w:t>s</w:t>
      </w:r>
      <w:r w:rsidRPr="00965400">
        <w:rPr>
          <w:rFonts w:cs="Times New Roman"/>
          <w:spacing w:val="38"/>
        </w:rPr>
        <w:t xml:space="preserve"> </w:t>
      </w:r>
      <w:r w:rsidRPr="00965400">
        <w:rPr>
          <w:rFonts w:cs="Times New Roman"/>
        </w:rPr>
        <w:t>u</w:t>
      </w:r>
      <w:r w:rsidRPr="00965400">
        <w:rPr>
          <w:rFonts w:cs="Times New Roman"/>
          <w:spacing w:val="2"/>
        </w:rPr>
        <w:t>n</w:t>
      </w:r>
      <w:r w:rsidRPr="00965400">
        <w:rPr>
          <w:rFonts w:cs="Times New Roman"/>
        </w:rPr>
        <w:t>e</w:t>
      </w:r>
      <w:r w:rsidRPr="00965400">
        <w:rPr>
          <w:rFonts w:cs="Times New Roman"/>
          <w:spacing w:val="9"/>
        </w:rPr>
        <w:t xml:space="preserve"> </w:t>
      </w:r>
      <w:r w:rsidRPr="00965400">
        <w:rPr>
          <w:rFonts w:cs="Times New Roman"/>
          <w:spacing w:val="-1"/>
        </w:rPr>
        <w:t>m</w:t>
      </w:r>
      <w:r w:rsidRPr="00965400">
        <w:rPr>
          <w:rFonts w:cs="Times New Roman"/>
        </w:rPr>
        <w:t>onna</w:t>
      </w:r>
      <w:r w:rsidRPr="00965400">
        <w:rPr>
          <w:rFonts w:cs="Times New Roman"/>
          <w:spacing w:val="9"/>
        </w:rPr>
        <w:t>i</w:t>
      </w:r>
      <w:r w:rsidRPr="00965400">
        <w:rPr>
          <w:rFonts w:cs="Times New Roman"/>
        </w:rPr>
        <w:t>e</w:t>
      </w:r>
      <w:r w:rsidRPr="00965400">
        <w:rPr>
          <w:rFonts w:cs="Times New Roman"/>
          <w:spacing w:val="9"/>
        </w:rPr>
        <w:t xml:space="preserve"> </w:t>
      </w:r>
      <w:r w:rsidRPr="00965400">
        <w:rPr>
          <w:rFonts w:cs="Times New Roman"/>
          <w:spacing w:val="-1"/>
        </w:rPr>
        <w:t>l</w:t>
      </w:r>
      <w:r w:rsidRPr="00965400">
        <w:rPr>
          <w:rFonts w:cs="Times New Roman"/>
        </w:rPr>
        <w:t>i</w:t>
      </w:r>
      <w:r w:rsidRPr="00965400">
        <w:rPr>
          <w:rFonts w:cs="Times New Roman"/>
          <w:spacing w:val="9"/>
        </w:rPr>
        <w:t>b</w:t>
      </w:r>
      <w:r w:rsidRPr="00965400">
        <w:rPr>
          <w:rFonts w:cs="Times New Roman"/>
        </w:rPr>
        <w:t>re</w:t>
      </w:r>
      <w:r w:rsidRPr="00965400">
        <w:rPr>
          <w:rFonts w:cs="Times New Roman"/>
          <w:spacing w:val="8"/>
        </w:rPr>
        <w:t>m</w:t>
      </w:r>
      <w:r w:rsidRPr="00965400">
        <w:rPr>
          <w:rFonts w:cs="Times New Roman"/>
          <w:spacing w:val="-1"/>
        </w:rPr>
        <w:t>e</w:t>
      </w:r>
      <w:r w:rsidRPr="00965400">
        <w:rPr>
          <w:rFonts w:cs="Times New Roman"/>
        </w:rPr>
        <w:t xml:space="preserve">nt </w:t>
      </w:r>
      <w:r w:rsidRPr="00965400">
        <w:rPr>
          <w:rFonts w:cs="Times New Roman"/>
          <w:spacing w:val="-1"/>
        </w:rPr>
        <w:t>c</w:t>
      </w:r>
      <w:r w:rsidRPr="00965400">
        <w:rPr>
          <w:rFonts w:cs="Times New Roman"/>
        </w:rPr>
        <w:t>on</w:t>
      </w:r>
      <w:r w:rsidRPr="00965400">
        <w:rPr>
          <w:rFonts w:cs="Times New Roman"/>
          <w:spacing w:val="-1"/>
        </w:rPr>
        <w:t>ve</w:t>
      </w:r>
      <w:r w:rsidRPr="00965400">
        <w:rPr>
          <w:rFonts w:cs="Times New Roman"/>
        </w:rPr>
        <w:t>r</w:t>
      </w:r>
      <w:r w:rsidRPr="00965400">
        <w:rPr>
          <w:rFonts w:cs="Times New Roman"/>
          <w:spacing w:val="38"/>
        </w:rPr>
        <w:t>t</w:t>
      </w:r>
      <w:r w:rsidRPr="00965400">
        <w:rPr>
          <w:rFonts w:cs="Times New Roman"/>
        </w:rPr>
        <w:t>ibl</w:t>
      </w:r>
      <w:r w:rsidRPr="00965400">
        <w:rPr>
          <w:rFonts w:cs="Times New Roman"/>
          <w:spacing w:val="-2"/>
        </w:rPr>
        <w:t>e et</w:t>
      </w:r>
      <w:r w:rsidRPr="00965400">
        <w:rPr>
          <w:rFonts w:cs="Times New Roman"/>
        </w:rPr>
        <w:t xml:space="preserve"> d’une validité de </w:t>
      </w:r>
      <w:r w:rsidRPr="00965400">
        <w:rPr>
          <w:rFonts w:cs="Times New Roman"/>
          <w:b/>
          <w:bCs/>
        </w:rPr>
        <w:t xml:space="preserve">90 jours au moins </w:t>
      </w:r>
      <w:r w:rsidRPr="00965400">
        <w:rPr>
          <w:rFonts w:cs="Times New Roman"/>
        </w:rPr>
        <w:t>à compter de la date limite de dépôt des offres.</w:t>
      </w:r>
      <w:r w:rsidRPr="00965400">
        <w:rPr>
          <w:rFonts w:cs="Times New Roman"/>
          <w:i/>
          <w:iCs/>
        </w:rPr>
        <w:t xml:space="preserve"> </w:t>
      </w:r>
    </w:p>
    <w:p w:rsidR="00654646" w:rsidRPr="00965400" w:rsidRDefault="00654646" w:rsidP="00654646">
      <w:pPr>
        <w:widowControl w:val="0"/>
        <w:numPr>
          <w:ilvl w:val="0"/>
          <w:numId w:val="1"/>
        </w:numPr>
        <w:tabs>
          <w:tab w:val="left" w:pos="567"/>
          <w:tab w:val="left" w:pos="1142"/>
          <w:tab w:val="left" w:pos="1825"/>
          <w:tab w:val="left" w:pos="2739"/>
          <w:tab w:val="left" w:pos="5222"/>
          <w:tab w:val="left" w:pos="7659"/>
          <w:tab w:val="left" w:pos="8677"/>
          <w:tab w:val="left" w:pos="9267"/>
        </w:tabs>
        <w:suppressAutoHyphens w:val="0"/>
        <w:kinsoku w:val="0"/>
        <w:ind w:right="117"/>
        <w:textAlignment w:val="auto"/>
        <w:rPr>
          <w:rFonts w:cs="Times New Roman"/>
          <w:spacing w:val="10"/>
        </w:rPr>
      </w:pPr>
      <w:r w:rsidRPr="00965400">
        <w:rPr>
          <w:rFonts w:cs="Times New Roman"/>
          <w:spacing w:val="10"/>
        </w:rPr>
        <w:t xml:space="preserve">Les offres doivent être présentées en </w:t>
      </w:r>
      <w:r w:rsidRPr="00965400">
        <w:rPr>
          <w:rFonts w:cs="Times New Roman"/>
          <w:spacing w:val="-1"/>
        </w:rPr>
        <w:t>Toutes Taxes Comprises (TTC).</w:t>
      </w:r>
    </w:p>
    <w:p w:rsidR="00654646" w:rsidRPr="00965400" w:rsidRDefault="00654646" w:rsidP="00654646">
      <w:pPr>
        <w:tabs>
          <w:tab w:val="left" w:pos="9498"/>
        </w:tabs>
        <w:kinsoku w:val="0"/>
        <w:rPr>
          <w:rFonts w:cs="Times New Roman"/>
          <w:color w:val="FF0000"/>
          <w:sz w:val="20"/>
          <w:szCs w:val="20"/>
        </w:rPr>
      </w:pPr>
    </w:p>
    <w:p w:rsidR="00654646" w:rsidRPr="00965400" w:rsidRDefault="00654646" w:rsidP="00654646">
      <w:pPr>
        <w:tabs>
          <w:tab w:val="left" w:pos="9498"/>
        </w:tabs>
        <w:kinsoku w:val="0"/>
        <w:rPr>
          <w:rFonts w:cs="Times New Roman"/>
          <w:sz w:val="20"/>
          <w:szCs w:val="20"/>
        </w:rPr>
      </w:pPr>
      <w:r w:rsidRPr="00965400">
        <w:rPr>
          <w:rFonts w:cs="Times New Roman"/>
          <w:sz w:val="20"/>
          <w:szCs w:val="20"/>
        </w:rPr>
        <w:t xml:space="preserve">                                                                                                        </w:t>
      </w:r>
    </w:p>
    <w:p w:rsidR="00654646" w:rsidRDefault="00654646" w:rsidP="00654646">
      <w:pPr>
        <w:tabs>
          <w:tab w:val="left" w:pos="9498"/>
        </w:tabs>
        <w:kinsoku w:val="0"/>
        <w:jc w:val="right"/>
        <w:rPr>
          <w:rFonts w:cs="Times New Roman"/>
          <w:spacing w:val="-3"/>
        </w:rPr>
      </w:pPr>
    </w:p>
    <w:p w:rsidR="00654646" w:rsidRPr="00965400" w:rsidRDefault="00654646" w:rsidP="00654646">
      <w:pPr>
        <w:tabs>
          <w:tab w:val="left" w:pos="9498"/>
        </w:tabs>
        <w:kinsoku w:val="0"/>
        <w:jc w:val="right"/>
        <w:rPr>
          <w:rFonts w:cs="Times New Roman"/>
          <w:spacing w:val="-3"/>
        </w:rPr>
      </w:pPr>
      <w:r w:rsidRPr="00965400">
        <w:rPr>
          <w:rFonts w:cs="Times New Roman"/>
          <w:spacing w:val="-3"/>
        </w:rPr>
        <w:t>Fait à Nouadhibou le </w:t>
      </w:r>
      <w:r>
        <w:rPr>
          <w:rFonts w:cs="Times New Roman"/>
          <w:spacing w:val="-3"/>
        </w:rPr>
        <w:t>Jeu</w:t>
      </w:r>
      <w:r w:rsidRPr="00965400">
        <w:rPr>
          <w:rFonts w:cs="Times New Roman"/>
          <w:spacing w:val="-3"/>
        </w:rPr>
        <w:t xml:space="preserve">di </w:t>
      </w:r>
      <w:r>
        <w:rPr>
          <w:rFonts w:cs="Times New Roman"/>
          <w:spacing w:val="-3"/>
        </w:rPr>
        <w:t>08 Juin</w:t>
      </w:r>
      <w:r w:rsidRPr="00965400">
        <w:rPr>
          <w:rFonts w:cs="Times New Roman"/>
          <w:spacing w:val="-3"/>
        </w:rPr>
        <w:t xml:space="preserve"> 2023</w:t>
      </w:r>
    </w:p>
    <w:p w:rsidR="00654646" w:rsidRPr="00965400" w:rsidRDefault="00654646" w:rsidP="00654646">
      <w:pPr>
        <w:tabs>
          <w:tab w:val="left" w:pos="9498"/>
        </w:tabs>
        <w:kinsoku w:val="0"/>
        <w:ind w:left="4820"/>
        <w:jc w:val="center"/>
        <w:rPr>
          <w:rFonts w:cs="Times New Roman"/>
          <w:b/>
          <w:bCs/>
          <w:spacing w:val="-3"/>
        </w:rPr>
      </w:pPr>
    </w:p>
    <w:p w:rsidR="00654646" w:rsidRPr="00965400" w:rsidRDefault="00654646" w:rsidP="00654646">
      <w:pPr>
        <w:tabs>
          <w:tab w:val="left" w:pos="1377"/>
          <w:tab w:val="left" w:pos="1768"/>
          <w:tab w:val="left" w:pos="2841"/>
          <w:tab w:val="left" w:pos="8122"/>
        </w:tabs>
        <w:kinsoku w:val="0"/>
        <w:jc w:val="right"/>
        <w:rPr>
          <w:rFonts w:cs="Times New Roman"/>
          <w:b/>
          <w:bCs/>
          <w:spacing w:val="-3"/>
        </w:rPr>
      </w:pPr>
      <w:r w:rsidRPr="00965400">
        <w:rPr>
          <w:rFonts w:cs="Times New Roman"/>
          <w:b/>
          <w:bCs/>
          <w:spacing w:val="-3"/>
        </w:rPr>
        <w:t xml:space="preserve">                           </w:t>
      </w:r>
    </w:p>
    <w:p w:rsidR="00654646" w:rsidRPr="00965400" w:rsidRDefault="00654646" w:rsidP="00654646">
      <w:pPr>
        <w:tabs>
          <w:tab w:val="left" w:pos="1377"/>
          <w:tab w:val="left" w:pos="1768"/>
          <w:tab w:val="left" w:pos="2841"/>
          <w:tab w:val="left" w:pos="8122"/>
        </w:tabs>
        <w:kinsoku w:val="0"/>
        <w:jc w:val="right"/>
        <w:rPr>
          <w:rFonts w:cs="Times New Roman"/>
          <w:b/>
          <w:bCs/>
          <w:spacing w:val="-3"/>
        </w:rPr>
      </w:pPr>
      <w:r w:rsidRPr="00965400">
        <w:rPr>
          <w:rFonts w:cs="Times New Roman"/>
          <w:b/>
          <w:bCs/>
          <w:spacing w:val="-3"/>
        </w:rPr>
        <w:t xml:space="preserve"> </w:t>
      </w:r>
    </w:p>
    <w:p w:rsidR="00654646" w:rsidRPr="00965400" w:rsidRDefault="00654646" w:rsidP="00654646">
      <w:pPr>
        <w:tabs>
          <w:tab w:val="left" w:pos="1377"/>
          <w:tab w:val="left" w:pos="1768"/>
          <w:tab w:val="left" w:pos="2841"/>
          <w:tab w:val="left" w:pos="8122"/>
        </w:tabs>
        <w:kinsoku w:val="0"/>
        <w:jc w:val="right"/>
        <w:rPr>
          <w:rFonts w:cs="Times New Roman"/>
          <w:b/>
          <w:bCs/>
          <w:spacing w:val="-3"/>
          <w:sz w:val="28"/>
          <w:szCs w:val="28"/>
        </w:rPr>
      </w:pPr>
      <w:r w:rsidRPr="00965400">
        <w:rPr>
          <w:rFonts w:cs="Times New Roman"/>
          <w:b/>
          <w:bCs/>
          <w:spacing w:val="-3"/>
        </w:rPr>
        <w:t xml:space="preserve"> </w:t>
      </w:r>
      <w:r w:rsidRPr="00965400">
        <w:rPr>
          <w:rFonts w:cs="Times New Roman"/>
          <w:b/>
          <w:bCs/>
          <w:spacing w:val="-3"/>
          <w:sz w:val="28"/>
          <w:szCs w:val="28"/>
        </w:rPr>
        <w:t>Le Directeur Général</w:t>
      </w:r>
    </w:p>
    <w:p w:rsidR="00654646" w:rsidRPr="00965400" w:rsidRDefault="00654646" w:rsidP="00654646">
      <w:pPr>
        <w:tabs>
          <w:tab w:val="left" w:pos="1377"/>
          <w:tab w:val="left" w:pos="1768"/>
          <w:tab w:val="left" w:pos="2841"/>
          <w:tab w:val="left" w:pos="8122"/>
        </w:tabs>
        <w:kinsoku w:val="0"/>
        <w:jc w:val="right"/>
        <w:rPr>
          <w:rFonts w:cs="Times New Roman"/>
          <w:b/>
          <w:bCs/>
          <w:color w:val="FF0000"/>
          <w:spacing w:val="-3"/>
          <w:sz w:val="28"/>
          <w:szCs w:val="28"/>
        </w:rPr>
      </w:pPr>
      <w:r w:rsidRPr="00965400">
        <w:rPr>
          <w:rFonts w:cs="Times New Roman"/>
          <w:b/>
          <w:bCs/>
          <w:spacing w:val="-3"/>
          <w:sz w:val="28"/>
          <w:szCs w:val="28"/>
        </w:rPr>
        <w:t xml:space="preserve">                                                                  </w:t>
      </w:r>
      <w:proofErr w:type="spellStart"/>
      <w:r w:rsidRPr="00965400">
        <w:rPr>
          <w:rFonts w:cs="Times New Roman"/>
          <w:b/>
          <w:bCs/>
          <w:spacing w:val="-3"/>
          <w:sz w:val="28"/>
          <w:szCs w:val="28"/>
        </w:rPr>
        <w:t>Moctar</w:t>
      </w:r>
      <w:proofErr w:type="spellEnd"/>
      <w:r w:rsidRPr="00965400">
        <w:rPr>
          <w:rFonts w:cs="Times New Roman"/>
          <w:b/>
          <w:bCs/>
          <w:spacing w:val="-3"/>
          <w:sz w:val="28"/>
          <w:szCs w:val="28"/>
        </w:rPr>
        <w:t xml:space="preserve"> </w:t>
      </w:r>
      <w:proofErr w:type="spellStart"/>
      <w:r w:rsidRPr="00965400">
        <w:rPr>
          <w:rFonts w:cs="Times New Roman"/>
          <w:b/>
          <w:bCs/>
          <w:spacing w:val="-3"/>
          <w:sz w:val="28"/>
          <w:szCs w:val="28"/>
        </w:rPr>
        <w:t>Ould</w:t>
      </w:r>
      <w:proofErr w:type="spellEnd"/>
      <w:r w:rsidRPr="00965400">
        <w:rPr>
          <w:rFonts w:cs="Times New Roman"/>
          <w:b/>
          <w:bCs/>
          <w:spacing w:val="-3"/>
          <w:sz w:val="28"/>
          <w:szCs w:val="28"/>
        </w:rPr>
        <w:t xml:space="preserve"> </w:t>
      </w:r>
      <w:proofErr w:type="spellStart"/>
      <w:r w:rsidRPr="00965400">
        <w:rPr>
          <w:rFonts w:cs="Times New Roman"/>
          <w:b/>
          <w:bCs/>
          <w:spacing w:val="-3"/>
          <w:sz w:val="28"/>
          <w:szCs w:val="28"/>
        </w:rPr>
        <w:t>Bouceif</w:t>
      </w:r>
      <w:proofErr w:type="spellEnd"/>
    </w:p>
    <w:p w:rsidR="002D5D7E" w:rsidRDefault="002D5D7E">
      <w:bookmarkStart w:id="0" w:name="_GoBack"/>
      <w:bookmarkEnd w:id="0"/>
    </w:p>
    <w:sectPr w:rsidR="002D5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0240"/>
    <w:multiLevelType w:val="hybridMultilevel"/>
    <w:tmpl w:val="D81A18EC"/>
    <w:lvl w:ilvl="0" w:tplc="040C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D1FA5"/>
    <w:multiLevelType w:val="multilevel"/>
    <w:tmpl w:val="FDCC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5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46"/>
    <w:rsid w:val="002D5D7E"/>
    <w:rsid w:val="00654646"/>
    <w:rsid w:val="0077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646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654646"/>
    <w:rPr>
      <w:color w:val="0000FF"/>
      <w:u w:val="single"/>
    </w:rPr>
  </w:style>
  <w:style w:type="paragraph" w:customStyle="1" w:styleId="Sections">
    <w:name w:val="Sections"/>
    <w:basedOn w:val="Sous-titre"/>
    <w:qFormat/>
    <w:rsid w:val="00654646"/>
    <w:pPr>
      <w:suppressAutoHyphens w:val="0"/>
      <w:overflowPunct/>
      <w:autoSpaceDE/>
      <w:autoSpaceDN/>
      <w:adjustRightInd/>
      <w:jc w:val="left"/>
      <w:textAlignment w:val="auto"/>
    </w:pPr>
    <w:rPr>
      <w:rFonts w:ascii="Cambria" w:eastAsia="Times New Roman" w:hAnsi="Cambria" w:cs="Times New Roman"/>
      <w:color w:val="4F81BD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546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6546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646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654646"/>
    <w:rPr>
      <w:color w:val="0000FF"/>
      <w:u w:val="single"/>
    </w:rPr>
  </w:style>
  <w:style w:type="paragraph" w:customStyle="1" w:styleId="Sections">
    <w:name w:val="Sections"/>
    <w:basedOn w:val="Sous-titre"/>
    <w:qFormat/>
    <w:rsid w:val="00654646"/>
    <w:pPr>
      <w:suppressAutoHyphens w:val="0"/>
      <w:overflowPunct/>
      <w:autoSpaceDE/>
      <w:autoSpaceDN/>
      <w:adjustRightInd/>
      <w:jc w:val="left"/>
      <w:textAlignment w:val="auto"/>
    </w:pPr>
    <w:rPr>
      <w:rFonts w:ascii="Cambria" w:eastAsia="Times New Roman" w:hAnsi="Cambria" w:cs="Times New Roman"/>
      <w:color w:val="4F81BD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546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6546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rmp.m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cp.m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2023-06-08T14:41:00Z</cp:lastPrinted>
  <dcterms:created xsi:type="dcterms:W3CDTF">2023-06-08T14:40:00Z</dcterms:created>
  <dcterms:modified xsi:type="dcterms:W3CDTF">2023-06-08T14:41:00Z</dcterms:modified>
</cp:coreProperties>
</file>