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B6" w:rsidRDefault="000C3FB6" w:rsidP="000C3FB6"/>
    <w:p w:rsidR="004233DF" w:rsidRDefault="004233DF" w:rsidP="000C3FB6"/>
    <w:p w:rsidR="004233DF" w:rsidRDefault="004233DF" w:rsidP="000C3FB6"/>
    <w:p w:rsidR="004233DF" w:rsidRDefault="004233DF" w:rsidP="000C3FB6"/>
    <w:p w:rsidR="004233DF" w:rsidRDefault="004233DF" w:rsidP="000C3FB6"/>
    <w:p w:rsidR="004233DF" w:rsidRDefault="004233DF" w:rsidP="000C3FB6"/>
    <w:p w:rsidR="000C3FB6" w:rsidRDefault="000C3FB6" w:rsidP="00D0526F">
      <w:pPr>
        <w:jc w:val="center"/>
        <w:rPr>
          <w:b/>
          <w:bCs/>
          <w:sz w:val="24"/>
          <w:szCs w:val="24"/>
          <w:u w:val="single"/>
        </w:rPr>
      </w:pPr>
      <w:r w:rsidRPr="00D0526F">
        <w:rPr>
          <w:b/>
          <w:bCs/>
          <w:sz w:val="24"/>
          <w:szCs w:val="24"/>
          <w:u w:val="single"/>
        </w:rPr>
        <w:t xml:space="preserve">AVIS d’APPEL </w:t>
      </w:r>
      <w:r w:rsidR="00FD21D4">
        <w:rPr>
          <w:b/>
          <w:bCs/>
          <w:sz w:val="24"/>
          <w:szCs w:val="24"/>
          <w:u w:val="single"/>
        </w:rPr>
        <w:t>D</w:t>
      </w:r>
      <w:r w:rsidRPr="00D0526F">
        <w:rPr>
          <w:b/>
          <w:bCs/>
          <w:sz w:val="24"/>
          <w:szCs w:val="24"/>
          <w:u w:val="single"/>
        </w:rPr>
        <w:t>’OFFRE</w:t>
      </w:r>
      <w:r w:rsidR="00470DD3">
        <w:rPr>
          <w:b/>
          <w:bCs/>
          <w:sz w:val="24"/>
          <w:szCs w:val="24"/>
          <w:u w:val="single"/>
        </w:rPr>
        <w:t>S</w:t>
      </w:r>
      <w:r w:rsidRPr="00D0526F">
        <w:rPr>
          <w:b/>
          <w:bCs/>
          <w:sz w:val="24"/>
          <w:szCs w:val="24"/>
          <w:u w:val="single"/>
        </w:rPr>
        <w:t xml:space="preserve"> PUBLIC</w:t>
      </w:r>
      <w:r w:rsidR="00FD21D4">
        <w:rPr>
          <w:b/>
          <w:bCs/>
          <w:sz w:val="24"/>
          <w:szCs w:val="24"/>
          <w:u w:val="single"/>
        </w:rPr>
        <w:t xml:space="preserve"> RECTIFICATIF DE L’AVIS PUBLI2 AU JOURNAL HORIZONS N°8660 DU 02 NOVEMBRE 2023</w:t>
      </w:r>
    </w:p>
    <w:p w:rsidR="001F5E18" w:rsidRDefault="001F5E18" w:rsidP="00546C4E">
      <w:pPr>
        <w:spacing w:before="240" w:after="120"/>
        <w:rPr>
          <w:sz w:val="24"/>
          <w:szCs w:val="24"/>
        </w:rPr>
      </w:pPr>
      <w:r w:rsidRPr="00D213FF">
        <w:rPr>
          <w:b/>
          <w:sz w:val="24"/>
          <w:szCs w:val="24"/>
        </w:rPr>
        <w:t>D</w:t>
      </w:r>
      <w:r>
        <w:rPr>
          <w:b/>
          <w:sz w:val="24"/>
          <w:szCs w:val="24"/>
        </w:rPr>
        <w:t xml:space="preserve">ate limite de dépôt </w:t>
      </w:r>
      <w:r w:rsidR="00DE7696">
        <w:rPr>
          <w:b/>
          <w:sz w:val="24"/>
          <w:szCs w:val="24"/>
        </w:rPr>
        <w:t>du dossier</w:t>
      </w:r>
      <w:r w:rsidR="00DE7696" w:rsidRPr="00F91551">
        <w:rPr>
          <w:sz w:val="24"/>
          <w:szCs w:val="24"/>
        </w:rPr>
        <w:t> :</w:t>
      </w:r>
      <w:r w:rsidR="00DE7696">
        <w:rPr>
          <w:sz w:val="24"/>
          <w:szCs w:val="24"/>
        </w:rPr>
        <w:t xml:space="preserve"> Le</w:t>
      </w:r>
      <w:r>
        <w:rPr>
          <w:sz w:val="24"/>
          <w:szCs w:val="24"/>
        </w:rPr>
        <w:t xml:space="preserve"> </w:t>
      </w:r>
      <w:r w:rsidR="00470DD3">
        <w:rPr>
          <w:sz w:val="24"/>
          <w:szCs w:val="24"/>
        </w:rPr>
        <w:t>vendredi 17</w:t>
      </w:r>
      <w:r>
        <w:rPr>
          <w:sz w:val="24"/>
          <w:szCs w:val="24"/>
        </w:rPr>
        <w:t xml:space="preserve"> Novembre 2023</w:t>
      </w:r>
    </w:p>
    <w:p w:rsidR="000C3FB6" w:rsidRDefault="000C3FB6" w:rsidP="000C3FB6">
      <w:r>
        <w:t>La Direction Générale des Stratégies et Politiques de Développement au Ministère de l’Economie et du Développement Durable, souhaite lancer un appel d’offre public pour le recrutement d’un bureau d’études national pour :</w:t>
      </w:r>
    </w:p>
    <w:p w:rsidR="000C3FB6" w:rsidRPr="00D0526F" w:rsidRDefault="000C3FB6" w:rsidP="000C3FB6">
      <w:pPr>
        <w:rPr>
          <w:b/>
          <w:bCs/>
          <w:sz w:val="24"/>
          <w:szCs w:val="24"/>
        </w:rPr>
      </w:pPr>
      <w:r w:rsidRPr="00D0526F">
        <w:rPr>
          <w:b/>
          <w:bCs/>
          <w:sz w:val="24"/>
          <w:szCs w:val="24"/>
        </w:rPr>
        <w:t>Lot1 : l’élaboration de la SCRAPP de Nouakchott pour les 3 Wilayas (Ouest, Nord et Sud)</w:t>
      </w:r>
    </w:p>
    <w:p w:rsidR="000C3FB6" w:rsidRPr="00D0526F" w:rsidRDefault="000C3FB6" w:rsidP="000C3FB6">
      <w:pPr>
        <w:rPr>
          <w:b/>
          <w:bCs/>
          <w:sz w:val="24"/>
          <w:szCs w:val="24"/>
        </w:rPr>
      </w:pPr>
      <w:r w:rsidRPr="00D0526F">
        <w:rPr>
          <w:b/>
          <w:bCs/>
          <w:sz w:val="24"/>
          <w:szCs w:val="24"/>
        </w:rPr>
        <w:t xml:space="preserve">Lot2 : l’élaboration de la SCRAPP de la Wilaya de </w:t>
      </w:r>
      <w:proofErr w:type="spellStart"/>
      <w:r w:rsidRPr="00D0526F">
        <w:rPr>
          <w:b/>
          <w:bCs/>
          <w:sz w:val="24"/>
          <w:szCs w:val="24"/>
        </w:rPr>
        <w:t>Dakhlet</w:t>
      </w:r>
      <w:proofErr w:type="spellEnd"/>
      <w:r w:rsidRPr="00D0526F">
        <w:rPr>
          <w:b/>
          <w:bCs/>
          <w:sz w:val="24"/>
          <w:szCs w:val="24"/>
        </w:rPr>
        <w:t xml:space="preserve"> Nouadhibou</w:t>
      </w:r>
    </w:p>
    <w:p w:rsidR="000C3FB6" w:rsidRPr="000611D6" w:rsidRDefault="000C3FB6" w:rsidP="000C3FB6">
      <w:pPr>
        <w:rPr>
          <w:b/>
          <w:bCs/>
        </w:rPr>
      </w:pPr>
      <w:r w:rsidRPr="000611D6">
        <w:rPr>
          <w:b/>
          <w:bCs/>
        </w:rPr>
        <w:t>Si un prestataire ou une équipe de consultants gagne pour les deux lots, il ne pourra réaliser qu’un des deux lots, les lots n’étant pas cumulables. Le choix du lot se fera par la DGSP/MEDD sur la base des points obtenus.</w:t>
      </w:r>
    </w:p>
    <w:p w:rsidR="000C3FB6" w:rsidRDefault="000C3FB6" w:rsidP="003B568A">
      <w:pPr>
        <w:rPr>
          <w:sz w:val="24"/>
          <w:szCs w:val="24"/>
        </w:rPr>
      </w:pPr>
      <w:r>
        <w:t xml:space="preserve">Les termes de référence et les conditions générales relatives à la fourniture de services sont disponibles au </w:t>
      </w:r>
      <w:r>
        <w:rPr>
          <w:sz w:val="24"/>
          <w:szCs w:val="24"/>
        </w:rPr>
        <w:t>secrétariat</w:t>
      </w:r>
      <w:r>
        <w:rPr>
          <w:b/>
          <w:sz w:val="24"/>
          <w:szCs w:val="24"/>
        </w:rPr>
        <w:t xml:space="preserve"> de la Direction Générale des Stratégies et Politiques</w:t>
      </w:r>
      <w:r>
        <w:rPr>
          <w:sz w:val="24"/>
          <w:szCs w:val="24"/>
        </w:rPr>
        <w:t xml:space="preserve"> du </w:t>
      </w:r>
      <w:r>
        <w:rPr>
          <w:b/>
          <w:sz w:val="24"/>
          <w:szCs w:val="24"/>
        </w:rPr>
        <w:t>Ministère de l’Economie et du Développement Durable</w:t>
      </w:r>
      <w:r>
        <w:rPr>
          <w:sz w:val="24"/>
          <w:szCs w:val="24"/>
        </w:rPr>
        <w:t xml:space="preserve"> au 1</w:t>
      </w:r>
      <w:r>
        <w:rPr>
          <w:sz w:val="24"/>
          <w:szCs w:val="24"/>
          <w:vertAlign w:val="superscript"/>
        </w:rPr>
        <w:t>er</w:t>
      </w:r>
      <w:r>
        <w:rPr>
          <w:sz w:val="24"/>
          <w:szCs w:val="24"/>
        </w:rPr>
        <w:t xml:space="preserve"> étage.</w:t>
      </w:r>
    </w:p>
    <w:p w:rsidR="000C3FB6" w:rsidRDefault="000C3FB6" w:rsidP="000C3FB6">
      <w:pPr>
        <w:rPr>
          <w:sz w:val="24"/>
          <w:szCs w:val="24"/>
        </w:rPr>
      </w:pPr>
      <w:r>
        <w:rPr>
          <w:sz w:val="24"/>
          <w:szCs w:val="24"/>
        </w:rPr>
        <w:t xml:space="preserve">Le délai de retrait de dossier est fixé jusqu’au </w:t>
      </w:r>
      <w:r w:rsidR="00470DD3">
        <w:rPr>
          <w:b/>
          <w:bCs/>
          <w:sz w:val="24"/>
          <w:szCs w:val="24"/>
        </w:rPr>
        <w:t>mardi 14</w:t>
      </w:r>
      <w:r w:rsidRPr="003866BA">
        <w:rPr>
          <w:b/>
          <w:bCs/>
          <w:sz w:val="24"/>
          <w:szCs w:val="24"/>
        </w:rPr>
        <w:t xml:space="preserve"> Novembre 2023 à 1</w:t>
      </w:r>
      <w:r w:rsidR="00470DD3">
        <w:rPr>
          <w:b/>
          <w:bCs/>
          <w:sz w:val="24"/>
          <w:szCs w:val="24"/>
        </w:rPr>
        <w:t xml:space="preserve">5 </w:t>
      </w:r>
      <w:r w:rsidRPr="003866BA">
        <w:rPr>
          <w:b/>
          <w:bCs/>
          <w:sz w:val="24"/>
          <w:szCs w:val="24"/>
        </w:rPr>
        <w:t>h 00mn</w:t>
      </w:r>
      <w:r>
        <w:rPr>
          <w:sz w:val="24"/>
          <w:szCs w:val="24"/>
        </w:rPr>
        <w:t>.</w:t>
      </w:r>
    </w:p>
    <w:p w:rsidR="000C3FB6" w:rsidRDefault="000C3FB6" w:rsidP="000C3FB6">
      <w:pPr>
        <w:rPr>
          <w:sz w:val="24"/>
          <w:szCs w:val="24"/>
        </w:rPr>
      </w:pPr>
      <w:r>
        <w:rPr>
          <w:sz w:val="24"/>
          <w:szCs w:val="24"/>
        </w:rPr>
        <w:t>Il est demandé aux intéressés de nous faire parvenir leur offre sous pli fermé et séparé avec la mention </w:t>
      </w:r>
      <w:r w:rsidRPr="003866BA">
        <w:rPr>
          <w:b/>
          <w:bCs/>
          <w:sz w:val="24"/>
          <w:szCs w:val="24"/>
        </w:rPr>
        <w:t>« LOT N°   SCRAPP Nom de la Wilaya</w:t>
      </w:r>
      <w:r w:rsidR="003866BA" w:rsidRPr="003866BA">
        <w:rPr>
          <w:b/>
          <w:bCs/>
          <w:sz w:val="24"/>
          <w:szCs w:val="24"/>
        </w:rPr>
        <w:t> »</w:t>
      </w:r>
      <w:r w:rsidRPr="003866BA">
        <w:rPr>
          <w:b/>
          <w:bCs/>
          <w:sz w:val="24"/>
          <w:szCs w:val="24"/>
        </w:rPr>
        <w:t>.</w:t>
      </w:r>
    </w:p>
    <w:p w:rsidR="00D0526F" w:rsidRPr="00C92D77" w:rsidRDefault="00D0526F" w:rsidP="000C3FB6">
      <w:pPr>
        <w:rPr>
          <w:b/>
          <w:bCs/>
          <w:sz w:val="24"/>
          <w:szCs w:val="24"/>
        </w:rPr>
      </w:pPr>
      <w:r w:rsidRPr="00C92D77">
        <w:rPr>
          <w:b/>
          <w:bCs/>
          <w:sz w:val="24"/>
          <w:szCs w:val="24"/>
        </w:rPr>
        <w:t>Enveloppe 1</w:t>
      </w:r>
    </w:p>
    <w:p w:rsidR="00D0526F" w:rsidRDefault="00D0526F" w:rsidP="00D0526F">
      <w:pPr>
        <w:pStyle w:val="Paragraphedeliste"/>
        <w:numPr>
          <w:ilvl w:val="0"/>
          <w:numId w:val="1"/>
        </w:numPr>
      </w:pPr>
      <w:r>
        <w:t>Dossier administratif comprenant :</w:t>
      </w:r>
    </w:p>
    <w:p w:rsidR="00D0526F" w:rsidRDefault="00D0526F" w:rsidP="00D0526F">
      <w:pPr>
        <w:pStyle w:val="Paragraphedeliste"/>
        <w:numPr>
          <w:ilvl w:val="0"/>
          <w:numId w:val="2"/>
        </w:numPr>
      </w:pPr>
      <w:r>
        <w:t>Une présentation de votre établissement</w:t>
      </w:r>
      <w:r w:rsidR="004847AE">
        <w:t xml:space="preserve"> avec vos références attestées</w:t>
      </w:r>
      <w:r>
        <w:t> ;</w:t>
      </w:r>
    </w:p>
    <w:p w:rsidR="004847AE" w:rsidRDefault="004847AE" w:rsidP="00D0526F">
      <w:pPr>
        <w:pStyle w:val="Paragraphedeliste"/>
        <w:numPr>
          <w:ilvl w:val="0"/>
          <w:numId w:val="2"/>
        </w:numPr>
      </w:pPr>
      <w:r>
        <w:t>Les CV du personnel clé ;</w:t>
      </w:r>
    </w:p>
    <w:p w:rsidR="00D0526F" w:rsidRDefault="00D0526F" w:rsidP="00D0526F">
      <w:pPr>
        <w:pStyle w:val="Paragraphedeliste"/>
        <w:numPr>
          <w:ilvl w:val="0"/>
          <w:numId w:val="2"/>
        </w:numPr>
      </w:pPr>
      <w:r>
        <w:t>Un certificat d’inscription au registre de commerce ;</w:t>
      </w:r>
    </w:p>
    <w:p w:rsidR="00D0526F" w:rsidRDefault="00D0526F" w:rsidP="004233DF">
      <w:pPr>
        <w:pStyle w:val="Paragraphedeliste"/>
        <w:numPr>
          <w:ilvl w:val="0"/>
          <w:numId w:val="2"/>
        </w:numPr>
      </w:pPr>
      <w:r>
        <w:t>Une attestation</w:t>
      </w:r>
      <w:r w:rsidR="004233DF">
        <w:t xml:space="preserve"> d’enregistrement fiscal (NIF).</w:t>
      </w:r>
    </w:p>
    <w:p w:rsidR="00D0526F" w:rsidRDefault="00D0526F" w:rsidP="00D0526F">
      <w:pPr>
        <w:pStyle w:val="Paragraphedeliste"/>
        <w:numPr>
          <w:ilvl w:val="0"/>
          <w:numId w:val="1"/>
        </w:numPr>
      </w:pPr>
      <w:r>
        <w:t>Offre technique</w:t>
      </w:r>
    </w:p>
    <w:p w:rsidR="00D0526F" w:rsidRPr="00C92D77" w:rsidRDefault="00D0526F" w:rsidP="00D0526F">
      <w:pPr>
        <w:rPr>
          <w:b/>
          <w:bCs/>
        </w:rPr>
      </w:pPr>
      <w:r w:rsidRPr="00C92D77">
        <w:rPr>
          <w:b/>
          <w:bCs/>
        </w:rPr>
        <w:t>Enveloppe 2</w:t>
      </w:r>
    </w:p>
    <w:p w:rsidR="00D0526F" w:rsidRDefault="00D0526F" w:rsidP="00D0526F">
      <w:pPr>
        <w:pStyle w:val="Paragraphedeliste"/>
        <w:numPr>
          <w:ilvl w:val="0"/>
          <w:numId w:val="1"/>
        </w:numPr>
      </w:pPr>
      <w:r>
        <w:t>Offre financière</w:t>
      </w:r>
    </w:p>
    <w:p w:rsidR="00C92D77" w:rsidRDefault="00C92D77" w:rsidP="00C92D77">
      <w:pPr>
        <w:spacing w:after="0"/>
        <w:rPr>
          <w:sz w:val="24"/>
          <w:szCs w:val="24"/>
        </w:rPr>
      </w:pPr>
      <w:r w:rsidRPr="004A37F2">
        <w:rPr>
          <w:b/>
          <w:sz w:val="24"/>
          <w:szCs w:val="24"/>
        </w:rPr>
        <w:t>Lieu de dépôt</w:t>
      </w:r>
      <w:r w:rsidRPr="00F91551">
        <w:rPr>
          <w:sz w:val="24"/>
          <w:szCs w:val="24"/>
        </w:rPr>
        <w:t> :</w:t>
      </w:r>
    </w:p>
    <w:p w:rsidR="00C92D77" w:rsidRPr="00B2047E" w:rsidRDefault="00C92D77" w:rsidP="008E4690">
      <w:pPr>
        <w:spacing w:after="0"/>
        <w:jc w:val="both"/>
        <w:rPr>
          <w:sz w:val="24"/>
          <w:szCs w:val="24"/>
        </w:rPr>
      </w:pPr>
      <w:r>
        <w:rPr>
          <w:sz w:val="24"/>
          <w:szCs w:val="24"/>
        </w:rPr>
        <w:t xml:space="preserve">Les bureaux d’études intéressés sont priés de déposer leur dossier complet au </w:t>
      </w:r>
      <w:r w:rsidRPr="002D7C7B">
        <w:rPr>
          <w:b/>
          <w:sz w:val="24"/>
          <w:szCs w:val="24"/>
        </w:rPr>
        <w:t xml:space="preserve">secrétariat de la Direction Générale des Stratégies </w:t>
      </w:r>
      <w:r>
        <w:rPr>
          <w:b/>
          <w:sz w:val="24"/>
          <w:szCs w:val="24"/>
        </w:rPr>
        <w:t>et Politiques</w:t>
      </w:r>
      <w:r>
        <w:rPr>
          <w:sz w:val="24"/>
          <w:szCs w:val="24"/>
        </w:rPr>
        <w:t xml:space="preserve"> du </w:t>
      </w:r>
      <w:r w:rsidRPr="002D7C7B">
        <w:rPr>
          <w:b/>
          <w:sz w:val="24"/>
          <w:szCs w:val="24"/>
        </w:rPr>
        <w:t xml:space="preserve">Ministère </w:t>
      </w:r>
      <w:r>
        <w:rPr>
          <w:b/>
          <w:sz w:val="24"/>
          <w:szCs w:val="24"/>
        </w:rPr>
        <w:t>de l’Economie</w:t>
      </w:r>
      <w:r w:rsidRPr="002D7C7B">
        <w:rPr>
          <w:b/>
          <w:sz w:val="24"/>
          <w:szCs w:val="24"/>
        </w:rPr>
        <w:t xml:space="preserve"> et du </w:t>
      </w:r>
      <w:r w:rsidRPr="002D7C7B">
        <w:rPr>
          <w:b/>
          <w:sz w:val="24"/>
          <w:szCs w:val="24"/>
        </w:rPr>
        <w:lastRenderedPageBreak/>
        <w:t>Développement</w:t>
      </w:r>
      <w:r>
        <w:rPr>
          <w:b/>
          <w:sz w:val="24"/>
          <w:szCs w:val="24"/>
        </w:rPr>
        <w:t xml:space="preserve"> Durable</w:t>
      </w:r>
      <w:r>
        <w:rPr>
          <w:sz w:val="24"/>
          <w:szCs w:val="24"/>
        </w:rPr>
        <w:t xml:space="preserve"> tous les jours ouvrables de </w:t>
      </w:r>
      <w:r w:rsidR="008E4690">
        <w:rPr>
          <w:sz w:val="24"/>
          <w:szCs w:val="24"/>
        </w:rPr>
        <w:t>9</w:t>
      </w:r>
      <w:r>
        <w:rPr>
          <w:sz w:val="24"/>
          <w:szCs w:val="24"/>
        </w:rPr>
        <w:t xml:space="preserve"> heures à 1</w:t>
      </w:r>
      <w:r w:rsidR="008E4690">
        <w:rPr>
          <w:sz w:val="24"/>
          <w:szCs w:val="24"/>
        </w:rPr>
        <w:t>5</w:t>
      </w:r>
      <w:r>
        <w:rPr>
          <w:sz w:val="24"/>
          <w:szCs w:val="24"/>
        </w:rPr>
        <w:t xml:space="preserve"> heures </w:t>
      </w:r>
      <w:r w:rsidR="008E4690">
        <w:rPr>
          <w:sz w:val="24"/>
          <w:szCs w:val="24"/>
        </w:rPr>
        <w:t xml:space="preserve">sauf vendredi de 9h à 12h </w:t>
      </w:r>
      <w:r>
        <w:rPr>
          <w:sz w:val="24"/>
          <w:szCs w:val="24"/>
        </w:rPr>
        <w:t>au 1</w:t>
      </w:r>
      <w:r w:rsidRPr="00732977">
        <w:rPr>
          <w:sz w:val="24"/>
          <w:szCs w:val="24"/>
          <w:vertAlign w:val="superscript"/>
        </w:rPr>
        <w:t>er</w:t>
      </w:r>
      <w:r>
        <w:rPr>
          <w:sz w:val="24"/>
          <w:szCs w:val="24"/>
        </w:rPr>
        <w:t xml:space="preserve"> étage.</w:t>
      </w:r>
    </w:p>
    <w:p w:rsidR="00C92D77" w:rsidRDefault="00C92D77" w:rsidP="000C3FB6"/>
    <w:p w:rsidR="004233DF" w:rsidRDefault="004233DF" w:rsidP="000C3FB6"/>
    <w:p w:rsidR="004233DF" w:rsidRPr="004847AE" w:rsidRDefault="004233DF" w:rsidP="000C3FB6">
      <w:pPr>
        <w:rPr>
          <w:b/>
        </w:rPr>
      </w:pPr>
      <w:r>
        <w:tab/>
      </w:r>
      <w:r>
        <w:tab/>
      </w:r>
      <w:r>
        <w:tab/>
      </w:r>
      <w:r>
        <w:tab/>
      </w:r>
      <w:r>
        <w:tab/>
      </w:r>
      <w:bookmarkStart w:id="0" w:name="_GoBack"/>
      <w:bookmarkEnd w:id="0"/>
      <w:r>
        <w:tab/>
      </w:r>
      <w:r>
        <w:tab/>
      </w:r>
      <w:proofErr w:type="spellStart"/>
      <w:r w:rsidR="004847AE" w:rsidRPr="004847AE">
        <w:rPr>
          <w:b/>
        </w:rPr>
        <w:t>Cheikhna</w:t>
      </w:r>
      <w:proofErr w:type="spellEnd"/>
      <w:r w:rsidR="004847AE" w:rsidRPr="004847AE">
        <w:rPr>
          <w:b/>
        </w:rPr>
        <w:t xml:space="preserve"> CHEIKH AHMED BEDDAD</w:t>
      </w:r>
      <w:r w:rsidRPr="004847AE">
        <w:rPr>
          <w:b/>
        </w:rPr>
        <w:tab/>
      </w:r>
    </w:p>
    <w:sectPr w:rsidR="004233DF" w:rsidRPr="00484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6199"/>
    <w:multiLevelType w:val="hybridMultilevel"/>
    <w:tmpl w:val="B27CB1A8"/>
    <w:lvl w:ilvl="0" w:tplc="F25420E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3AC07D0"/>
    <w:multiLevelType w:val="hybridMultilevel"/>
    <w:tmpl w:val="9B708E5C"/>
    <w:lvl w:ilvl="0" w:tplc="3E8E499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B6"/>
    <w:rsid w:val="000611D6"/>
    <w:rsid w:val="000C3FB6"/>
    <w:rsid w:val="001272EA"/>
    <w:rsid w:val="001F5E18"/>
    <w:rsid w:val="002675DE"/>
    <w:rsid w:val="003866BA"/>
    <w:rsid w:val="003B568A"/>
    <w:rsid w:val="004233DF"/>
    <w:rsid w:val="00470DD3"/>
    <w:rsid w:val="004847AE"/>
    <w:rsid w:val="00546C4E"/>
    <w:rsid w:val="00810AB3"/>
    <w:rsid w:val="008E4690"/>
    <w:rsid w:val="00C27521"/>
    <w:rsid w:val="00C85219"/>
    <w:rsid w:val="00C92D77"/>
    <w:rsid w:val="00CE0E26"/>
    <w:rsid w:val="00D040DD"/>
    <w:rsid w:val="00D0526F"/>
    <w:rsid w:val="00DE7696"/>
    <w:rsid w:val="00FD21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E979"/>
  <w15:chartTrackingRefBased/>
  <w15:docId w15:val="{F8798702-A268-44D8-AC98-FD8DFB68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526F"/>
    <w:pPr>
      <w:ind w:left="720"/>
      <w:contextualSpacing/>
    </w:pPr>
  </w:style>
  <w:style w:type="paragraph" w:styleId="Textedebulles">
    <w:name w:val="Balloon Text"/>
    <w:basedOn w:val="Normal"/>
    <w:link w:val="TextedebullesCar"/>
    <w:uiPriority w:val="99"/>
    <w:semiHidden/>
    <w:unhideWhenUsed/>
    <w:rsid w:val="00D040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4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HP</cp:lastModifiedBy>
  <cp:revision>5</cp:revision>
  <cp:lastPrinted>2023-11-08T08:29:00Z</cp:lastPrinted>
  <dcterms:created xsi:type="dcterms:W3CDTF">2023-11-08T08:11:00Z</dcterms:created>
  <dcterms:modified xsi:type="dcterms:W3CDTF">2023-11-08T08:29:00Z</dcterms:modified>
</cp:coreProperties>
</file>