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6C00" w14:textId="77777777" w:rsidR="00271B08" w:rsidRPr="00271B08" w:rsidRDefault="00271B08" w:rsidP="00271B08">
      <w:pPr>
        <w:shd w:val="clear" w:color="auto" w:fill="FFFFFF"/>
        <w:spacing w:before="15" w:after="0" w:line="375" w:lineRule="atLeast"/>
        <w:jc w:val="center"/>
        <w:rPr>
          <w:rFonts w:ascii="Arial" w:eastAsia="Times New Roman" w:hAnsi="Arial" w:cs="Arial"/>
          <w:b/>
          <w:bCs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Arial" w:eastAsia="Times New Roman" w:hAnsi="Arial" w:cs="Arial"/>
          <w:b/>
          <w:bCs/>
          <w:color w:val="555555"/>
          <w:kern w:val="0"/>
          <w:sz w:val="23"/>
          <w:szCs w:val="23"/>
          <w:lang w:eastAsia="fr-FR"/>
          <w14:ligatures w14:val="none"/>
        </w:rPr>
        <w:t>Direction des Projets Education - Formation (DPEF)</w:t>
      </w:r>
    </w:p>
    <w:p w14:paraId="7C6A24F9" w14:textId="7654E84E" w:rsidR="00271B08" w:rsidRPr="00271B08" w:rsidRDefault="00271B08" w:rsidP="00271B08">
      <w:pPr>
        <w:shd w:val="clear" w:color="auto" w:fill="FFFFFF"/>
        <w:spacing w:before="150" w:after="150" w:line="375" w:lineRule="atLeast"/>
        <w:ind w:left="150" w:right="150"/>
        <w:jc w:val="center"/>
        <w:rPr>
          <w:rFonts w:ascii="Arial" w:eastAsia="Times New Roman" w:hAnsi="Arial" w:cs="Arial"/>
          <w:color w:val="555555"/>
          <w:kern w:val="0"/>
          <w:sz w:val="30"/>
          <w:szCs w:val="30"/>
          <w:lang w:eastAsia="fr-FR"/>
          <w14:ligatures w14:val="none"/>
        </w:rPr>
      </w:pPr>
      <w:r w:rsidRPr="00271B08">
        <w:rPr>
          <w:rFonts w:ascii="Arial" w:eastAsia="Times New Roman" w:hAnsi="Arial" w:cs="Arial"/>
          <w:color w:val="555555"/>
          <w:kern w:val="0"/>
          <w:sz w:val="30"/>
          <w:szCs w:val="30"/>
          <w:lang w:eastAsia="fr-FR"/>
          <w14:ligatures w14:val="none"/>
        </w:rPr>
        <w:t>Appel d'offres National pour l'acquisition de Matériels et équipement informatique et multimédia du centre de formation à distance de l'IGEN et autres équipements</w:t>
      </w:r>
      <w:r>
        <w:rPr>
          <w:rFonts w:ascii="Arial" w:eastAsia="Times New Roman" w:hAnsi="Arial" w:cs="Arial"/>
          <w:color w:val="555555"/>
          <w:kern w:val="0"/>
          <w:sz w:val="30"/>
          <w:szCs w:val="30"/>
          <w:lang w:eastAsia="fr-FR"/>
          <w14:ligatures w14:val="none"/>
        </w:rPr>
        <w:t xml:space="preserve"> </w:t>
      </w:r>
      <w:r w:rsidRPr="00271B08">
        <w:rPr>
          <w:rFonts w:ascii="Arial" w:eastAsia="Times New Roman" w:hAnsi="Arial" w:cs="Arial"/>
          <w:color w:val="555555"/>
          <w:kern w:val="0"/>
          <w:sz w:val="30"/>
          <w:szCs w:val="30"/>
          <w:lang w:eastAsia="fr-FR"/>
          <w14:ligatures w14:val="none"/>
        </w:rPr>
        <w:t>en 4 lots.</w:t>
      </w:r>
    </w:p>
    <w:p w14:paraId="0F1950A8" w14:textId="77777777" w:rsidR="00271B08" w:rsidRPr="00271B08" w:rsidRDefault="00271B08" w:rsidP="00271B08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  <w:t> </w:t>
      </w:r>
    </w:p>
    <w:p w14:paraId="5937FB98" w14:textId="77777777" w:rsidR="00271B08" w:rsidRPr="00271B08" w:rsidRDefault="00271B08" w:rsidP="00271B08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  <w:t> </w:t>
      </w:r>
    </w:p>
    <w:p w14:paraId="53BBE9C2" w14:textId="77777777" w:rsidR="00271B08" w:rsidRPr="00271B08" w:rsidRDefault="00271B08" w:rsidP="00271B08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40"/>
          <w:szCs w:val="40"/>
          <w:lang w:eastAsia="fr-FR"/>
          <w14:ligatures w14:val="none"/>
        </w:rPr>
        <w:t>Avis d'appel d'offres National :</w:t>
      </w:r>
    </w:p>
    <w:p w14:paraId="6B0394C3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b/>
          <w:bCs/>
          <w:i/>
          <w:iCs/>
          <w:color w:val="555555"/>
          <w:kern w:val="0"/>
          <w:sz w:val="24"/>
          <w:szCs w:val="24"/>
          <w:lang w:eastAsia="fr-FR"/>
          <w14:ligatures w14:val="none"/>
        </w:rPr>
        <w:t>Nom du pays :</w:t>
      </w:r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 REPUBLIQUE ISLAMIQUE DE MAURITANIE</w:t>
      </w:r>
    </w:p>
    <w:p w14:paraId="036EDC27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b/>
          <w:bCs/>
          <w:i/>
          <w:iCs/>
          <w:color w:val="555555"/>
          <w:kern w:val="0"/>
          <w:sz w:val="24"/>
          <w:szCs w:val="24"/>
          <w:lang w:eastAsia="fr-FR"/>
          <w14:ligatures w14:val="none"/>
        </w:rPr>
        <w:t xml:space="preserve">Nom du </w:t>
      </w:r>
      <w:proofErr w:type="gramStart"/>
      <w:r w:rsidRPr="00271B08">
        <w:rPr>
          <w:rFonts w:ascii="Times New Roman" w:eastAsia="Times New Roman" w:hAnsi="Times New Roman" w:cs="Times New Roman"/>
          <w:b/>
          <w:bCs/>
          <w:i/>
          <w:iCs/>
          <w:color w:val="555555"/>
          <w:kern w:val="0"/>
          <w:sz w:val="24"/>
          <w:szCs w:val="24"/>
          <w:lang w:eastAsia="fr-FR"/>
          <w14:ligatures w14:val="none"/>
        </w:rPr>
        <w:t>Projet</w:t>
      </w:r>
      <w:r w:rsidRPr="00271B08">
        <w:rPr>
          <w:rFonts w:ascii="Times New Roman" w:eastAsia="Times New Roman" w:hAnsi="Times New Roman" w:cs="Times New Roman"/>
          <w:i/>
          <w:iCs/>
          <w:color w:val="555555"/>
          <w:kern w:val="0"/>
          <w:sz w:val="24"/>
          <w:szCs w:val="24"/>
          <w:lang w:eastAsia="fr-FR"/>
          <w14:ligatures w14:val="none"/>
        </w:rPr>
        <w:t>  :</w:t>
      </w:r>
      <w:proofErr w:type="gramEnd"/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 Projet de Renforcement de l'Enseignement et de l'Apprentissage des Sciences, des Technologies et de l'Innovation au Secondaire</w:t>
      </w:r>
    </w:p>
    <w:p w14:paraId="4F007971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b/>
          <w:bCs/>
          <w:i/>
          <w:iCs/>
          <w:color w:val="555555"/>
          <w:kern w:val="0"/>
          <w:sz w:val="24"/>
          <w:szCs w:val="24"/>
          <w:lang w:eastAsia="fr-FR"/>
          <w14:ligatures w14:val="none"/>
        </w:rPr>
        <w:t xml:space="preserve">N° de </w:t>
      </w:r>
      <w:proofErr w:type="gramStart"/>
      <w:r w:rsidRPr="00271B08">
        <w:rPr>
          <w:rFonts w:ascii="Times New Roman" w:eastAsia="Times New Roman" w:hAnsi="Times New Roman" w:cs="Times New Roman"/>
          <w:b/>
          <w:bCs/>
          <w:i/>
          <w:iCs/>
          <w:color w:val="555555"/>
          <w:kern w:val="0"/>
          <w:sz w:val="24"/>
          <w:szCs w:val="24"/>
          <w:lang w:eastAsia="fr-FR"/>
          <w14:ligatures w14:val="none"/>
        </w:rPr>
        <w:t>financement</w:t>
      </w: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  :</w:t>
      </w:r>
      <w:proofErr w:type="gramEnd"/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 MRT1030</w:t>
      </w:r>
    </w:p>
    <w:p w14:paraId="603FC382" w14:textId="7CCC7EE8" w:rsidR="00271B08" w:rsidRPr="00271B08" w:rsidRDefault="00271B08" w:rsidP="00271B08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b/>
          <w:bCs/>
          <w:i/>
          <w:iCs/>
          <w:color w:val="555555"/>
          <w:kern w:val="0"/>
          <w:sz w:val="24"/>
          <w:szCs w:val="24"/>
          <w:lang w:eastAsia="fr-FR"/>
          <w14:ligatures w14:val="none"/>
        </w:rPr>
        <w:t xml:space="preserve">Intitulé du </w:t>
      </w:r>
      <w:proofErr w:type="gramStart"/>
      <w:r w:rsidRPr="00271B08">
        <w:rPr>
          <w:rFonts w:ascii="Times New Roman" w:eastAsia="Times New Roman" w:hAnsi="Times New Roman" w:cs="Times New Roman"/>
          <w:b/>
          <w:bCs/>
          <w:i/>
          <w:iCs/>
          <w:color w:val="555555"/>
          <w:kern w:val="0"/>
          <w:sz w:val="24"/>
          <w:szCs w:val="24"/>
          <w:lang w:eastAsia="fr-FR"/>
          <w14:ligatures w14:val="none"/>
        </w:rPr>
        <w:t>Marché </w:t>
      </w:r>
      <w:r w:rsidRPr="00271B08">
        <w:rPr>
          <w:rFonts w:ascii="Times New Roman" w:eastAsia="Times New Roman" w:hAnsi="Times New Roman" w:cs="Times New Roman"/>
          <w:i/>
          <w:iCs/>
          <w:color w:val="555555"/>
          <w:kern w:val="0"/>
          <w:sz w:val="24"/>
          <w:szCs w:val="24"/>
          <w:lang w:eastAsia="fr-FR"/>
          <w14:ligatures w14:val="none"/>
        </w:rPr>
        <w:t> :</w:t>
      </w:r>
      <w:proofErr w:type="gramEnd"/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 Acquisition de Matériels et équipement informatique et multimédia du centre de formation à distance de l'IGEN et autres équipements</w:t>
      </w:r>
      <w:r w:rsidR="00C8727D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 xml:space="preserve"> </w:t>
      </w:r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en</w:t>
      </w: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 4 lots</w:t>
      </w:r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 .</w:t>
      </w:r>
    </w:p>
    <w:p w14:paraId="093C3BCE" w14:textId="77777777" w:rsidR="00271B08" w:rsidRPr="00271B08" w:rsidRDefault="00271B08" w:rsidP="00271B08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  <w:t> </w:t>
      </w:r>
    </w:p>
    <w:p w14:paraId="66CEFEB0" w14:textId="77777777" w:rsidR="00271B08" w:rsidRPr="00271B08" w:rsidRDefault="00271B08" w:rsidP="00271B08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 xml:space="preserve">1. Le Gouvernement de la République Islamique de Mauritanie a reçu un prêt Financement de la </w:t>
      </w:r>
      <w:proofErr w:type="spellStart"/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BIsD</w:t>
      </w:r>
      <w:proofErr w:type="spellEnd"/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 xml:space="preserve"> pour couvrir le coût du Projet de renforcement de l'enseignement et de l'apprentissage des sciences, des technologies et de l'innovation au secondaire et a l 'intention d'utiliser une partie de ce don pour effectuer des paiements au titre du marché relatif à l'acquisition de Matériels et équipement informatique et multimédia du centre de formation à distance de l'IGEN et autres équipements.</w:t>
      </w:r>
    </w:p>
    <w:p w14:paraId="2E0D9043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  <w:t> </w:t>
      </w:r>
    </w:p>
    <w:p w14:paraId="59642A83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La Direction des Projets Education et Formation (DPEF) sollicite, des offres fermées de la part de soumissionnaires éligibles et répondant aux qualifications requises pour exécuter le marché de fourniture relatif à l'acquisition de Matériels et équipement informatique et multimédia du centre de formation à distance de l'IGEN et autres équipements.</w:t>
      </w:r>
    </w:p>
    <w:p w14:paraId="72BFCB10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  <w:t> </w:t>
      </w:r>
    </w:p>
    <w:p w14:paraId="42DE1F18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 xml:space="preserve">2.La procédure d'appel d'offres se déroulera conformément aux procédures d'appel d'offres spécifiées dans « Les règles et procédures de la </w:t>
      </w:r>
      <w:proofErr w:type="spellStart"/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BIsD</w:t>
      </w:r>
      <w:proofErr w:type="spellEnd"/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 xml:space="preserve"> régissent la passation des marchés du Bénéficiaire pour les Biens 2019 », et ouverte à tous les soumissionnaires de pays éligibles tels que définis dans le Règlement de passation des marchés.</w:t>
      </w:r>
    </w:p>
    <w:p w14:paraId="5E5BC657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  <w:t> </w:t>
      </w:r>
    </w:p>
    <w:p w14:paraId="01D4E3A8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 xml:space="preserve">3. Les soumissionnaires éligibles et intéressés peuvent obtenir des informations auprès de la DPEF et prendre connaissance des documents d'Appel d'offres à l'adresse suivante : </w:t>
      </w: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lastRenderedPageBreak/>
        <w:t xml:space="preserve">Direction des Projets Education – Formation, BP : 6541 Téléphone (+222) 45 25 20 63 ; (+222) 45 29 12 03 &amp; 45 29 12 </w:t>
      </w:r>
      <w:proofErr w:type="gramStart"/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04,   </w:t>
      </w:r>
      <w:proofErr w:type="gramEnd"/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 xml:space="preserve">                    Fax : (+222) 45 25 15 13, de 09 Heures du matin à 16 heures de l'après Midi (Heure GMT).</w:t>
      </w:r>
    </w:p>
    <w:p w14:paraId="5F2E54A8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  <w:t> </w:t>
      </w:r>
    </w:p>
    <w:p w14:paraId="0F72ACD2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  <w:t> </w:t>
      </w:r>
    </w:p>
    <w:p w14:paraId="3D5C9B1A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Les soumissionnaires intéressés peuvent le Dossier d'Appel d'Offres complet en français en formulant une demande écrite à l'adresse mentionnée ci-dessus contre un paiement non remboursable de </w:t>
      </w: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u w:val="single"/>
          <w:lang w:eastAsia="fr-FR"/>
          <w14:ligatures w14:val="none"/>
        </w:rPr>
        <w:t>trois </w:t>
      </w: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u w:val="single"/>
          <w:lang w:eastAsia="fr-FR"/>
          <w14:ligatures w14:val="none"/>
        </w:rPr>
        <w:t xml:space="preserve">mille Ouguiyas (3000 </w:t>
      </w:r>
      <w:proofErr w:type="gramStart"/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u w:val="single"/>
          <w:lang w:eastAsia="fr-FR"/>
          <w14:ligatures w14:val="none"/>
        </w:rPr>
        <w:t>MRU </w:t>
      </w:r>
      <w:r w:rsidRPr="00271B08">
        <w:rPr>
          <w:rFonts w:ascii="Times New Roman" w:eastAsia="Times New Roman" w:hAnsi="Times New Roman" w:cs="Times New Roman"/>
          <w:b/>
          <w:bCs/>
          <w:i/>
          <w:iCs/>
          <w:color w:val="555555"/>
          <w:kern w:val="0"/>
          <w:u w:val="single"/>
          <w:lang w:eastAsia="fr-FR"/>
          <w14:ligatures w14:val="none"/>
        </w:rPr>
        <w:t>)</w:t>
      </w:r>
      <w:proofErr w:type="gramEnd"/>
      <w:r w:rsidRPr="00271B08">
        <w:rPr>
          <w:rFonts w:ascii="Times New Roman" w:eastAsia="Times New Roman" w:hAnsi="Times New Roman" w:cs="Times New Roman"/>
          <w:b/>
          <w:bCs/>
          <w:i/>
          <w:iCs/>
          <w:color w:val="555555"/>
          <w:kern w:val="0"/>
          <w:u w:val="single"/>
          <w:lang w:eastAsia="fr-FR"/>
          <w14:ligatures w14:val="none"/>
        </w:rPr>
        <w:t>. </w:t>
      </w:r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Le paiement sera effectué par versement au compte bancaire ouvert au nom de la DPEF à la BMCI, Nouakchott, dont les coordonnées sont les suivantes :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2321"/>
        <w:gridCol w:w="2740"/>
        <w:gridCol w:w="1565"/>
      </w:tblGrid>
      <w:tr w:rsidR="00271B08" w:rsidRPr="00271B08" w14:paraId="1E30123F" w14:textId="77777777" w:rsidTr="00271B08">
        <w:trPr>
          <w:trHeight w:val="15"/>
        </w:trPr>
        <w:tc>
          <w:tcPr>
            <w:tcW w:w="139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4B711BC" w14:textId="77777777" w:rsidR="00271B08" w:rsidRPr="00271B08" w:rsidRDefault="00271B08" w:rsidP="00271B08">
            <w:pPr>
              <w:spacing w:after="0" w:line="375" w:lineRule="atLeast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fr-FR"/>
                <w14:ligatures w14:val="none"/>
              </w:rPr>
            </w:pPr>
            <w:r w:rsidRPr="00271B08">
              <w:rPr>
                <w:rFonts w:ascii="Times New Roman" w:eastAsia="Times New Roman" w:hAnsi="Times New Roman" w:cs="Times New Roman"/>
                <w:color w:val="555555"/>
                <w:kern w:val="0"/>
                <w:sz w:val="20"/>
                <w:szCs w:val="20"/>
                <w:lang w:eastAsia="fr-FR"/>
                <w14:ligatures w14:val="none"/>
              </w:rPr>
              <w:t>BANQUE MAURITANIENNE POUR LE COMMERCE INTERNATIONAL</w:t>
            </w:r>
          </w:p>
        </w:tc>
      </w:tr>
      <w:tr w:rsidR="00271B08" w:rsidRPr="00271B08" w14:paraId="5ACAF45A" w14:textId="77777777" w:rsidTr="00271B08">
        <w:trPr>
          <w:trHeight w:val="15"/>
        </w:trPr>
        <w:tc>
          <w:tcPr>
            <w:tcW w:w="139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538B029" w14:textId="77777777" w:rsidR="00271B08" w:rsidRPr="00271B08" w:rsidRDefault="00271B08" w:rsidP="00271B08">
            <w:pPr>
              <w:spacing w:after="0" w:line="375" w:lineRule="atLeast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fr-FR"/>
                <w14:ligatures w14:val="none"/>
              </w:rPr>
            </w:pPr>
            <w:r w:rsidRPr="00271B08">
              <w:rPr>
                <w:rFonts w:ascii="Times New Roman" w:eastAsia="Times New Roman" w:hAnsi="Times New Roman" w:cs="Times New Roman"/>
                <w:color w:val="555555"/>
                <w:kern w:val="0"/>
                <w:sz w:val="20"/>
                <w:szCs w:val="20"/>
                <w:lang w:eastAsia="fr-FR"/>
                <w14:ligatures w14:val="none"/>
              </w:rPr>
              <w:t>Références Bancaires</w:t>
            </w:r>
          </w:p>
        </w:tc>
      </w:tr>
      <w:tr w:rsidR="00271B08" w:rsidRPr="00271B08" w14:paraId="284AA309" w14:textId="77777777" w:rsidTr="00271B08">
        <w:trPr>
          <w:trHeight w:val="15"/>
        </w:trPr>
        <w:tc>
          <w:tcPr>
            <w:tcW w:w="4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70D0A45" w14:textId="77777777" w:rsidR="00271B08" w:rsidRPr="00271B08" w:rsidRDefault="00271B08" w:rsidP="00271B08">
            <w:pPr>
              <w:spacing w:after="0" w:line="375" w:lineRule="atLeast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fr-FR"/>
                <w14:ligatures w14:val="none"/>
              </w:rPr>
            </w:pPr>
            <w:r w:rsidRPr="00271B08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0"/>
                <w:szCs w:val="20"/>
                <w:lang w:eastAsia="fr-FR"/>
                <w14:ligatures w14:val="none"/>
              </w:rPr>
              <w:t>Code banque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A4FD049" w14:textId="77777777" w:rsidR="00271B08" w:rsidRPr="00271B08" w:rsidRDefault="00271B08" w:rsidP="00271B08">
            <w:pPr>
              <w:spacing w:after="0" w:line="375" w:lineRule="atLeast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fr-FR"/>
                <w14:ligatures w14:val="none"/>
              </w:rPr>
            </w:pPr>
            <w:r w:rsidRPr="00271B08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0"/>
                <w:szCs w:val="20"/>
                <w:lang w:eastAsia="fr-FR"/>
                <w14:ligatures w14:val="none"/>
              </w:rPr>
              <w:t>Code agence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F6447B" w14:textId="77777777" w:rsidR="00271B08" w:rsidRPr="00271B08" w:rsidRDefault="00271B08" w:rsidP="00271B08">
            <w:pPr>
              <w:spacing w:after="0" w:line="375" w:lineRule="atLeast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fr-FR"/>
                <w14:ligatures w14:val="none"/>
              </w:rPr>
            </w:pPr>
            <w:r w:rsidRPr="00271B08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0"/>
                <w:szCs w:val="20"/>
                <w:lang w:eastAsia="fr-FR"/>
                <w14:ligatures w14:val="none"/>
              </w:rPr>
              <w:t>N° du compte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CADF2DC" w14:textId="77777777" w:rsidR="00271B08" w:rsidRPr="00271B08" w:rsidRDefault="00271B08" w:rsidP="00271B08">
            <w:pPr>
              <w:spacing w:after="0" w:line="375" w:lineRule="atLeast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fr-FR"/>
                <w14:ligatures w14:val="none"/>
              </w:rPr>
            </w:pPr>
            <w:r w:rsidRPr="00271B08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0"/>
                <w:szCs w:val="20"/>
                <w:lang w:eastAsia="fr-FR"/>
                <w14:ligatures w14:val="none"/>
              </w:rPr>
              <w:t>Clé RIB</w:t>
            </w:r>
          </w:p>
        </w:tc>
      </w:tr>
      <w:tr w:rsidR="00271B08" w:rsidRPr="00271B08" w14:paraId="5A26BD68" w14:textId="77777777" w:rsidTr="00271B08">
        <w:trPr>
          <w:trHeight w:val="15"/>
        </w:trPr>
        <w:tc>
          <w:tcPr>
            <w:tcW w:w="4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25D6430" w14:textId="77777777" w:rsidR="00271B08" w:rsidRPr="00271B08" w:rsidRDefault="00271B08" w:rsidP="00271B08">
            <w:pPr>
              <w:spacing w:after="0" w:line="375" w:lineRule="atLeast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fr-FR"/>
                <w14:ligatures w14:val="none"/>
              </w:rPr>
            </w:pPr>
            <w:r w:rsidRPr="00271B08">
              <w:rPr>
                <w:rFonts w:ascii="Times New Roman" w:eastAsia="Times New Roman" w:hAnsi="Times New Roman" w:cs="Times New Roman"/>
                <w:color w:val="555555"/>
                <w:kern w:val="0"/>
                <w:sz w:val="20"/>
                <w:szCs w:val="20"/>
                <w:lang w:eastAsia="fr-FR"/>
                <w14:ligatures w14:val="none"/>
              </w:rPr>
              <w:t>00010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3D9700F" w14:textId="77777777" w:rsidR="00271B08" w:rsidRPr="00271B08" w:rsidRDefault="00271B08" w:rsidP="00271B08">
            <w:pPr>
              <w:spacing w:after="0" w:line="375" w:lineRule="atLeast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fr-FR"/>
                <w14:ligatures w14:val="none"/>
              </w:rPr>
            </w:pPr>
            <w:r w:rsidRPr="00271B08">
              <w:rPr>
                <w:rFonts w:ascii="Times New Roman" w:eastAsia="Times New Roman" w:hAnsi="Times New Roman" w:cs="Times New Roman"/>
                <w:color w:val="555555"/>
                <w:kern w:val="0"/>
                <w:sz w:val="20"/>
                <w:szCs w:val="20"/>
                <w:lang w:eastAsia="fr-FR"/>
                <w14:ligatures w14:val="none"/>
              </w:rPr>
              <w:t>00001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7ACDB7F" w14:textId="77777777" w:rsidR="00271B08" w:rsidRPr="00271B08" w:rsidRDefault="00271B08" w:rsidP="00271B08">
            <w:pPr>
              <w:spacing w:after="0" w:line="375" w:lineRule="atLeast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fr-FR"/>
                <w14:ligatures w14:val="none"/>
              </w:rPr>
            </w:pPr>
            <w:r w:rsidRPr="00271B08">
              <w:rPr>
                <w:rFonts w:ascii="Times New Roman" w:eastAsia="Times New Roman" w:hAnsi="Times New Roman" w:cs="Times New Roman"/>
                <w:color w:val="555555"/>
                <w:kern w:val="0"/>
                <w:sz w:val="20"/>
                <w:szCs w:val="20"/>
                <w:lang w:eastAsia="fr-FR"/>
                <w14:ligatures w14:val="none"/>
              </w:rPr>
              <w:t>01289070181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D6D6E21" w14:textId="77777777" w:rsidR="00271B08" w:rsidRPr="00271B08" w:rsidRDefault="00271B08" w:rsidP="00271B08">
            <w:pPr>
              <w:spacing w:after="0" w:line="375" w:lineRule="atLeast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fr-FR"/>
                <w14:ligatures w14:val="none"/>
              </w:rPr>
            </w:pPr>
            <w:r w:rsidRPr="00271B08">
              <w:rPr>
                <w:rFonts w:ascii="Times New Roman" w:eastAsia="Times New Roman" w:hAnsi="Times New Roman" w:cs="Times New Roman"/>
                <w:color w:val="555555"/>
                <w:kern w:val="0"/>
                <w:sz w:val="20"/>
                <w:szCs w:val="20"/>
                <w:lang w:eastAsia="fr-FR"/>
                <w14:ligatures w14:val="none"/>
              </w:rPr>
              <w:t>79</w:t>
            </w:r>
          </w:p>
        </w:tc>
      </w:tr>
      <w:tr w:rsidR="00271B08" w:rsidRPr="00271B08" w14:paraId="4F8228C7" w14:textId="77777777" w:rsidTr="00271B08">
        <w:trPr>
          <w:trHeight w:val="15"/>
        </w:trPr>
        <w:tc>
          <w:tcPr>
            <w:tcW w:w="4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B3D1B52" w14:textId="77777777" w:rsidR="00271B08" w:rsidRPr="00271B08" w:rsidRDefault="00271B08" w:rsidP="00271B08">
            <w:pPr>
              <w:spacing w:after="0" w:line="375" w:lineRule="atLeast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fr-FR"/>
                <w14:ligatures w14:val="none"/>
              </w:rPr>
            </w:pPr>
            <w:r w:rsidRPr="00271B08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0"/>
                <w:szCs w:val="20"/>
                <w:lang w:eastAsia="fr-FR"/>
                <w14:ligatures w14:val="none"/>
              </w:rPr>
              <w:t>Adresse SWIFT</w:t>
            </w:r>
          </w:p>
        </w:tc>
        <w:tc>
          <w:tcPr>
            <w:tcW w:w="9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24DD8C8" w14:textId="77777777" w:rsidR="00271B08" w:rsidRPr="00271B08" w:rsidRDefault="00271B08" w:rsidP="00271B08">
            <w:pPr>
              <w:spacing w:after="0" w:line="375" w:lineRule="atLeast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fr-FR"/>
                <w14:ligatures w14:val="none"/>
              </w:rPr>
            </w:pPr>
            <w:r w:rsidRPr="00271B08">
              <w:rPr>
                <w:rFonts w:ascii="Times New Roman" w:eastAsia="Times New Roman" w:hAnsi="Times New Roman" w:cs="Times New Roman"/>
                <w:b/>
                <w:bCs/>
                <w:color w:val="555555"/>
                <w:kern w:val="0"/>
                <w:sz w:val="20"/>
                <w:szCs w:val="20"/>
                <w:lang w:eastAsia="fr-FR"/>
                <w14:ligatures w14:val="none"/>
              </w:rPr>
              <w:t>MBICMRMRXXX</w:t>
            </w:r>
          </w:p>
        </w:tc>
      </w:tr>
      <w:tr w:rsidR="00271B08" w:rsidRPr="00271B08" w14:paraId="2C1BAACB" w14:textId="77777777" w:rsidTr="00271B08">
        <w:trPr>
          <w:trHeight w:val="15"/>
        </w:trPr>
        <w:tc>
          <w:tcPr>
            <w:tcW w:w="139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F633601" w14:textId="77777777" w:rsidR="00271B08" w:rsidRPr="00271B08" w:rsidRDefault="00271B08" w:rsidP="00271B08">
            <w:pPr>
              <w:spacing w:after="0" w:line="375" w:lineRule="atLeast"/>
              <w:rPr>
                <w:rFonts w:ascii="Arial" w:eastAsia="Times New Roman" w:hAnsi="Arial" w:cs="Arial"/>
                <w:color w:val="555555"/>
                <w:kern w:val="0"/>
                <w:sz w:val="24"/>
                <w:szCs w:val="24"/>
                <w:lang w:eastAsia="fr-FR"/>
                <w14:ligatures w14:val="none"/>
              </w:rPr>
            </w:pPr>
            <w:r w:rsidRPr="00271B08">
              <w:rPr>
                <w:rFonts w:ascii="Times New Roman" w:eastAsia="Times New Roman" w:hAnsi="Times New Roman" w:cs="Times New Roman"/>
                <w:color w:val="555555"/>
                <w:kern w:val="0"/>
                <w:sz w:val="20"/>
                <w:szCs w:val="20"/>
                <w:lang w:eastAsia="fr-FR"/>
                <w14:ligatures w14:val="none"/>
              </w:rPr>
              <w:t>IBAN : MR 1300010000010128907018179</w:t>
            </w:r>
          </w:p>
        </w:tc>
      </w:tr>
    </w:tbl>
    <w:p w14:paraId="3C73ECD6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  <w:t> </w:t>
      </w:r>
    </w:p>
    <w:p w14:paraId="4651A555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4. Les offres seront soumises à l'adresse indiquée ci-dessous, au plus tard le </w:t>
      </w:r>
      <w:r w:rsidRPr="00271B08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fr-FR"/>
          <w14:ligatures w14:val="none"/>
        </w:rPr>
        <w:t xml:space="preserve">21/12/2023 à 12 h </w:t>
      </w:r>
      <w:proofErr w:type="gramStart"/>
      <w:r w:rsidRPr="00271B08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fr-FR"/>
          <w14:ligatures w14:val="none"/>
        </w:rPr>
        <w:t>TU</w:t>
      </w:r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 .</w:t>
      </w:r>
      <w:proofErr w:type="gramEnd"/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 </w:t>
      </w: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 xml:space="preserve">La procédure de remise des offres par voie électronique ne sera pas </w:t>
      </w:r>
      <w:proofErr w:type="gramStart"/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permise</w:t>
      </w:r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 .</w:t>
      </w:r>
      <w:proofErr w:type="gramEnd"/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 Toute offre reçue en retard sera rejetée. Les offres seront ouvertes en présence des représentants des soumissionnaires qui le souhaitent </w:t>
      </w: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le </w:t>
      </w:r>
      <w:r w:rsidRPr="00271B08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fr-FR"/>
          <w14:ligatures w14:val="none"/>
        </w:rPr>
        <w:t xml:space="preserve">21/12/2023 à 12 h </w:t>
      </w:r>
      <w:proofErr w:type="gramStart"/>
      <w:r w:rsidRPr="00271B08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fr-FR"/>
          <w14:ligatures w14:val="none"/>
        </w:rPr>
        <w:t>TU </w:t>
      </w:r>
      <w:r w:rsidRPr="00271B08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fr-FR"/>
          <w14:ligatures w14:val="none"/>
        </w:rPr>
        <w:t>.</w:t>
      </w:r>
      <w:proofErr w:type="gramEnd"/>
    </w:p>
    <w:p w14:paraId="454094AE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  <w:t> </w:t>
      </w:r>
    </w:p>
    <w:p w14:paraId="5994B924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  <w:t> </w:t>
      </w:r>
    </w:p>
    <w:p w14:paraId="398F836E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Les offres doivent comprendre une garantie de soumission de :</w:t>
      </w:r>
    </w:p>
    <w:p w14:paraId="51B1D546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 Lot 1 : Acquisition de matériel informatique pour la Direction de la Promotion de l'Enseignement des Sciences (DPES) : </w:t>
      </w:r>
      <w:proofErr w:type="gramStart"/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14  000</w:t>
      </w:r>
      <w:proofErr w:type="gramEnd"/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 xml:space="preserve"> MRU valide pour une durée de 148 jours à compter de la date de remise des offres.</w:t>
      </w:r>
    </w:p>
    <w:p w14:paraId="2E4FAEC1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 Lot 2 : Acquisition de matériel informatique pour l'Inspection Générale de l'Enseignement National (IGEN) : </w:t>
      </w: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38 000 MRU valide pour une durée de 148 jours à compter de la date de remise des offres.</w:t>
      </w:r>
    </w:p>
    <w:p w14:paraId="41EFF12A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 Lot 3 : Acquisition de matériel informatique pour la Commission Nationale des Compétitions Scientifiques (CNCS) : </w:t>
      </w: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100 915 MRU valide pour une durée de 148 jours à compter de la date de remise des offres.</w:t>
      </w:r>
    </w:p>
    <w:p w14:paraId="2D03A3F0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lastRenderedPageBreak/>
        <w:t> Lot 4 : Acquisition de matériel informatique pour la Cellule Nationale de l'Evaluation (CNE) : </w:t>
      </w: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136 80 0 MRU valide pour une durée de 148 jours à compter de la date de remise des offres.</w:t>
      </w:r>
    </w:p>
    <w:p w14:paraId="7FB4F331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 xml:space="preserve"> La garantie </w:t>
      </w:r>
      <w:proofErr w:type="gramStart"/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bancaire</w:t>
      </w:r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  devra</w:t>
      </w:r>
      <w:proofErr w:type="gramEnd"/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 xml:space="preserve"> être délivrée par une banque locale ou une banque étrangère ayant un représentant ou correspondant établi en Mauritanie.</w:t>
      </w:r>
    </w:p>
    <w:p w14:paraId="5BE2AA2B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Roboto" w:eastAsia="Times New Roman" w:hAnsi="Roboto" w:cs="Times New Roman"/>
          <w:b/>
          <w:bCs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Un</w:t>
      </w: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 </w:t>
      </w:r>
      <w:proofErr w:type="gramStart"/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soumissionnaire</w:t>
      </w:r>
      <w:r w:rsidRPr="00271B08">
        <w:rPr>
          <w:rFonts w:ascii="Roboto" w:eastAsia="Times New Roman" w:hAnsi="Roboto" w:cs="Times New Roman"/>
          <w:b/>
          <w:bCs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peut</w:t>
      </w:r>
      <w:proofErr w:type="gramEnd"/>
      <w:r w:rsidRPr="00271B08">
        <w:rPr>
          <w:rFonts w:ascii="Roboto" w:eastAsia="Times New Roman" w:hAnsi="Roboto" w:cs="Times New Roman"/>
          <w:b/>
          <w:bCs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 xml:space="preserve"> être attributaire de plus d'un lot</w:t>
      </w:r>
    </w:p>
    <w:p w14:paraId="21A707C5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  <w:t> </w:t>
      </w:r>
    </w:p>
    <w:p w14:paraId="1FE1C35F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  <w:t> </w:t>
      </w:r>
    </w:p>
    <w:p w14:paraId="3310CCD5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 5.Les exigences en matière de qualifications par lot sont :</w:t>
      </w:r>
    </w:p>
    <w:p w14:paraId="268EDF7F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  Critères de Qualification (IS 37.1) :</w:t>
      </w:r>
    </w:p>
    <w:p w14:paraId="5220D5FD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  <w:t> </w:t>
      </w:r>
    </w:p>
    <w:p w14:paraId="50BE365B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 </w:t>
      </w:r>
    </w:p>
    <w:p w14:paraId="2C382D08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u w:val="single"/>
          <w:lang w:eastAsia="fr-FR"/>
          <w14:ligatures w14:val="none"/>
        </w:rPr>
        <w:t>Versez le LOT N°1</w:t>
      </w:r>
    </w:p>
    <w:p w14:paraId="02245BEF" w14:textId="77777777" w:rsidR="00271B08" w:rsidRPr="00271B08" w:rsidRDefault="00271B08" w:rsidP="00271B08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fr-FR"/>
          <w14:ligatures w14:val="none"/>
        </w:rPr>
        <w:t>   Capacité financière :</w:t>
      </w:r>
    </w:p>
    <w:p w14:paraId="47E79300" w14:textId="77777777" w:rsidR="00271B08" w:rsidRPr="00271B08" w:rsidRDefault="00271B08" w:rsidP="00271B08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Le Soumissionnaire doit fournir la preuve écrite qu'il satisfait aux </w:t>
      </w:r>
      <w:proofErr w:type="gramStart"/>
      <w:r w:rsidRPr="00271B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exigences </w:t>
      </w:r>
      <w:r w:rsidRPr="00271B08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fr-FR"/>
          <w14:ligatures w14:val="none"/>
        </w:rPr>
        <w:t> </w:t>
      </w:r>
      <w:r w:rsidRPr="00271B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ci</w:t>
      </w:r>
      <w:proofErr w:type="gramEnd"/>
      <w:r w:rsidRPr="00271B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-après : </w:t>
      </w:r>
      <w:proofErr w:type="spellStart"/>
      <w:r w:rsidRPr="00271B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L </w:t>
      </w:r>
      <w:r w:rsidRPr="00271B0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fr-FR"/>
          <w14:ligatures w14:val="none"/>
        </w:rPr>
        <w:t>a</w:t>
      </w:r>
      <w:proofErr w:type="spellEnd"/>
      <w:r w:rsidRPr="00271B0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fr-FR"/>
          <w14:ligatures w14:val="none"/>
        </w:rPr>
        <w:t xml:space="preserve"> réalisation d'un chiffre d'affaires moyen durant les trois dernières années au moins égales à 5 711 011 MRU ce chiffre d'affaires doit être justifié par les états financiers dûment certifiés.</w:t>
      </w:r>
    </w:p>
    <w:p w14:paraId="19FF432B" w14:textId="77777777" w:rsidR="00271B08" w:rsidRPr="00271B08" w:rsidRDefault="00271B08" w:rsidP="00271B08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r-FR"/>
          <w14:ligatures w14:val="none"/>
        </w:rPr>
        <w:t>Les ressources financières requises pour le lot N°1 doivent représenter une Capacité financière de </w:t>
      </w:r>
      <w:r w:rsidRPr="00271B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fr-FR"/>
          <w14:ligatures w14:val="none"/>
        </w:rPr>
        <w:t>761 468MRU</w:t>
      </w:r>
      <w:r w:rsidRPr="00271B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r-FR"/>
          <w14:ligatures w14:val="none"/>
        </w:rPr>
        <w:t> pour le lot N°1</w:t>
      </w:r>
    </w:p>
    <w:p w14:paraId="70C07CC5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  <w:t> </w:t>
      </w:r>
    </w:p>
    <w:p w14:paraId="237F7B98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      2. Capacité technique et expérience :</w:t>
      </w:r>
    </w:p>
    <w:p w14:paraId="6CB52A97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          Le Soumissionnaire doit prouver, documentation à l'appui qu'il satisfait aux exigences de capacité technique et d'expérience ci-après : </w:t>
      </w: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 xml:space="preserve">Réaliser durant les cinq dernières années au moins 1 marché similaire. Cette expérience doit être attestée par une attestation de bonne exécution et/ou un procès-verbal de </w:t>
      </w:r>
      <w:proofErr w:type="gramStart"/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réception</w:t>
      </w:r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 .</w:t>
      </w:r>
      <w:proofErr w:type="gramEnd"/>
    </w:p>
    <w:p w14:paraId="7D2FE1C8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  <w:t> </w:t>
      </w:r>
    </w:p>
    <w:p w14:paraId="30F5AA79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  <w:t> </w:t>
      </w:r>
    </w:p>
    <w:p w14:paraId="5B999E53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u w:val="single"/>
          <w:lang w:eastAsia="fr-FR"/>
          <w14:ligatures w14:val="none"/>
        </w:rPr>
        <w:t>Versez le LOT N°2</w:t>
      </w:r>
    </w:p>
    <w:p w14:paraId="2F5BC319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  <w:t> </w:t>
      </w:r>
    </w:p>
    <w:p w14:paraId="6E5873F7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      Capacité financière : </w:t>
      </w:r>
    </w:p>
    <w:p w14:paraId="5265BB6C" w14:textId="77777777" w:rsidR="00271B08" w:rsidRPr="00271B08" w:rsidRDefault="00271B08" w:rsidP="00271B08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Le Soumissionnaire doit fournir la preuve écrite qu'il satisfait aux exigences ci-après : </w:t>
      </w:r>
      <w:proofErr w:type="spellStart"/>
      <w:r w:rsidRPr="00271B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L </w:t>
      </w:r>
      <w:r w:rsidRPr="00271B0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fr-FR"/>
          <w14:ligatures w14:val="none"/>
        </w:rPr>
        <w:t>a</w:t>
      </w:r>
      <w:proofErr w:type="spellEnd"/>
      <w:r w:rsidRPr="00271B0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fr-FR"/>
          <w14:ligatures w14:val="none"/>
        </w:rPr>
        <w:t xml:space="preserve"> réalisation d'un chiffre d'affaires moyen durant les </w:t>
      </w:r>
      <w:proofErr w:type="gramStart"/>
      <w:r w:rsidRPr="00271B0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fr-FR"/>
          <w14:ligatures w14:val="none"/>
        </w:rPr>
        <w:t xml:space="preserve">trois dernières années au moins </w:t>
      </w:r>
      <w:r w:rsidRPr="00271B0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fr-FR"/>
          <w14:ligatures w14:val="none"/>
        </w:rPr>
        <w:lastRenderedPageBreak/>
        <w:t>égal</w:t>
      </w:r>
      <w:proofErr w:type="gramEnd"/>
      <w:r w:rsidRPr="00271B0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fr-FR"/>
          <w14:ligatures w14:val="none"/>
        </w:rPr>
        <w:t xml:space="preserve"> à 16 012 404 MRU ce chiffre d'affaires doit être justifié par les états financiers dûment certifiés.</w:t>
      </w:r>
    </w:p>
    <w:p w14:paraId="23D3FF45" w14:textId="77777777" w:rsidR="00271B08" w:rsidRPr="00271B08" w:rsidRDefault="00271B08" w:rsidP="00271B08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r-FR"/>
          <w14:ligatures w14:val="none"/>
        </w:rPr>
        <w:t>Les ressources financières requises pour le lot N°2 doivent représenter une Capacité financière de </w:t>
      </w:r>
      <w:r w:rsidRPr="00271B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fr-FR"/>
          <w14:ligatures w14:val="none"/>
        </w:rPr>
        <w:t>2 134 987 MRU</w:t>
      </w:r>
      <w:r w:rsidRPr="00271B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r-FR"/>
          <w14:ligatures w14:val="none"/>
        </w:rPr>
        <w:t> pour le lot N°2</w:t>
      </w:r>
    </w:p>
    <w:p w14:paraId="16F4B629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  <w:t> </w:t>
      </w:r>
    </w:p>
    <w:p w14:paraId="44FD104C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     Capacité technique et expérience :</w:t>
      </w:r>
    </w:p>
    <w:p w14:paraId="3B66FF70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           Le Soumissionnaire doit prouver, documentation à l'appui qu'il satisfait aux exigences de capacité technique et d'expérience ci-après : </w:t>
      </w: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 xml:space="preserve">Réaliser durant les cinq dernières années au moins 1 marché </w:t>
      </w:r>
      <w:proofErr w:type="gramStart"/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similaire</w:t>
      </w:r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 .</w:t>
      </w:r>
      <w:proofErr w:type="gramEnd"/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 </w:t>
      </w: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Cette expérience doit être attestée par une attestation de bonne exécution et/ou un procès-verbal de réception.</w:t>
      </w:r>
    </w:p>
    <w:p w14:paraId="79623EA1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  <w:t> </w:t>
      </w:r>
    </w:p>
    <w:p w14:paraId="4909A99D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  <w:t> </w:t>
      </w:r>
    </w:p>
    <w:p w14:paraId="12BCC115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u w:val="single"/>
          <w:lang w:eastAsia="fr-FR"/>
          <w14:ligatures w14:val="none"/>
        </w:rPr>
        <w:t>Versez le LOT N°3</w:t>
      </w:r>
    </w:p>
    <w:p w14:paraId="6E47FC52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   Capacité financière :</w:t>
      </w:r>
    </w:p>
    <w:p w14:paraId="5AA7D0BF" w14:textId="77777777" w:rsidR="00271B08" w:rsidRPr="00271B08" w:rsidRDefault="00271B08" w:rsidP="00271B08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Le Soumissionnaire doit fournir la preuve écrite qu'il satisfait aux exigences ci-après : </w:t>
      </w:r>
      <w:proofErr w:type="spellStart"/>
      <w:r w:rsidRPr="00271B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L </w:t>
      </w:r>
      <w:r w:rsidRPr="00271B0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fr-FR"/>
          <w14:ligatures w14:val="none"/>
        </w:rPr>
        <w:t>a</w:t>
      </w:r>
      <w:proofErr w:type="spellEnd"/>
      <w:r w:rsidRPr="00271B0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fr-FR"/>
          <w14:ligatures w14:val="none"/>
        </w:rPr>
        <w:t xml:space="preserve"> réalisation d'un chiffre d'affaires moyen durant les </w:t>
      </w:r>
      <w:proofErr w:type="gramStart"/>
      <w:r w:rsidRPr="00271B0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fr-FR"/>
          <w14:ligatures w14:val="none"/>
        </w:rPr>
        <w:t>trois dernières années au moins égal</w:t>
      </w:r>
      <w:proofErr w:type="gramEnd"/>
      <w:r w:rsidRPr="00271B08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fr-FR"/>
          <w14:ligatures w14:val="none"/>
        </w:rPr>
        <w:t xml:space="preserve"> à 30 274 ​​560 MRU ce chiffre d'affaires doit être justifié par les états financiers dûment certifiés.</w:t>
      </w:r>
    </w:p>
    <w:p w14:paraId="73000C12" w14:textId="77777777" w:rsidR="00271B08" w:rsidRPr="00271B08" w:rsidRDefault="00271B08" w:rsidP="00271B08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r-FR"/>
          <w14:ligatures w14:val="none"/>
        </w:rPr>
        <w:t>Les ressources financières requises pour le lot N°3 doivent représenter une Capacité financière de </w:t>
      </w:r>
      <w:r w:rsidRPr="00271B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fr-FR"/>
          <w14:ligatures w14:val="none"/>
        </w:rPr>
        <w:t>4 036 608 MRU</w:t>
      </w:r>
      <w:r w:rsidRPr="00271B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r-FR"/>
          <w14:ligatures w14:val="none"/>
        </w:rPr>
        <w:t> pour le lot N°3</w:t>
      </w:r>
    </w:p>
    <w:p w14:paraId="63DC02D3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   Capacité technique et expérience :</w:t>
      </w:r>
    </w:p>
    <w:p w14:paraId="0A655543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        Le Soumissionnaire doit prouver, documentation à l'appui qu'il satisfait aux exigences de capacité technique et d'expérience ci-après : </w:t>
      </w: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 xml:space="preserve">Réaliser durant les cinq dernières années au moins 1 marché </w:t>
      </w:r>
      <w:proofErr w:type="gramStart"/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similaire</w:t>
      </w:r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 .</w:t>
      </w:r>
      <w:proofErr w:type="gramEnd"/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 </w:t>
      </w: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Cette expérience doit être attestée par une attestation de bonne exécution et/ou un procès-verbal de réception.</w:t>
      </w:r>
    </w:p>
    <w:p w14:paraId="6C84A170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  <w:t> </w:t>
      </w:r>
    </w:p>
    <w:p w14:paraId="37322512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u w:val="single"/>
          <w:lang w:eastAsia="fr-FR"/>
          <w14:ligatures w14:val="none"/>
        </w:rPr>
        <w:t>Pour le LOT N°</w:t>
      </w:r>
      <w:proofErr w:type="gramStart"/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u w:val="single"/>
          <w:lang w:eastAsia="fr-FR"/>
          <w14:ligatures w14:val="none"/>
        </w:rPr>
        <w:t>4</w:t>
      </w: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  :</w:t>
      </w:r>
      <w:proofErr w:type="gramEnd"/>
    </w:p>
    <w:p w14:paraId="19C50639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 Capacité financière : pour le LOT N°</w:t>
      </w:r>
      <w:proofErr w:type="gramStart"/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4  :</w:t>
      </w:r>
      <w:proofErr w:type="gramEnd"/>
    </w:p>
    <w:p w14:paraId="368C74A7" w14:textId="77777777" w:rsidR="00271B08" w:rsidRPr="00271B08" w:rsidRDefault="00271B08" w:rsidP="00271B08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fr-FR"/>
          <w14:ligatures w14:val="none"/>
        </w:rPr>
        <w:t>Le Soumissionnaire doit fournir la preuve écrite qu'il satisfait aux exigences</w:t>
      </w:r>
    </w:p>
    <w:p w14:paraId="4563EA22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shd w:val="clear" w:color="auto" w:fill="FFFFFF"/>
          <w:lang w:eastAsia="fr-FR"/>
          <w14:ligatures w14:val="none"/>
        </w:rPr>
        <w:t>               </w:t>
      </w:r>
      <w:proofErr w:type="gramStart"/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shd w:val="clear" w:color="auto" w:fill="FFFFFF"/>
          <w:lang w:eastAsia="fr-FR"/>
          <w14:ligatures w14:val="none"/>
        </w:rPr>
        <w:t>ci</w:t>
      </w:r>
      <w:proofErr w:type="gramEnd"/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shd w:val="clear" w:color="auto" w:fill="FFFFFF"/>
          <w:lang w:eastAsia="fr-FR"/>
          <w14:ligatures w14:val="none"/>
        </w:rPr>
        <w:t>-après : </w:t>
      </w:r>
      <w:proofErr w:type="spellStart"/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shd w:val="clear" w:color="auto" w:fill="FFFFFF"/>
          <w:lang w:eastAsia="fr-FR"/>
          <w14:ligatures w14:val="none"/>
        </w:rPr>
        <w:t>L </w:t>
      </w: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hd w:val="clear" w:color="auto" w:fill="FFFFFF"/>
          <w:lang w:eastAsia="fr-FR"/>
          <w14:ligatures w14:val="none"/>
        </w:rPr>
        <w:t>a</w:t>
      </w:r>
      <w:proofErr w:type="spellEnd"/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hd w:val="clear" w:color="auto" w:fill="FFFFFF"/>
          <w:lang w:eastAsia="fr-FR"/>
          <w14:ligatures w14:val="none"/>
        </w:rPr>
        <w:t xml:space="preserve"> réalisation d'un chiffre d'affaires moyen durant les trois dernières années au moins égal à 41 042 369 MRU ce chiffre d'affaires doit être justifié par les états financiers dûment certifiés.</w:t>
      </w:r>
    </w:p>
    <w:p w14:paraId="2519EE6C" w14:textId="77777777" w:rsidR="00271B08" w:rsidRPr="00271B08" w:rsidRDefault="00271B08" w:rsidP="00271B08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r-FR"/>
          <w14:ligatures w14:val="none"/>
        </w:rPr>
        <w:lastRenderedPageBreak/>
        <w:t>Les ressources financières requises pour le lot N°4 doivent représenter une Capacité financière de </w:t>
      </w:r>
      <w:r w:rsidRPr="00271B0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fr-FR"/>
          <w14:ligatures w14:val="none"/>
        </w:rPr>
        <w:t>5 472 315MRU</w:t>
      </w:r>
      <w:r w:rsidRPr="00271B0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fr-FR"/>
          <w14:ligatures w14:val="none"/>
        </w:rPr>
        <w:t> pou lot N°4</w:t>
      </w:r>
    </w:p>
    <w:p w14:paraId="6EDC776E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  <w:t> </w:t>
      </w:r>
    </w:p>
    <w:p w14:paraId="1ADE9AC5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 Capacité technique et expérience :</w:t>
      </w:r>
    </w:p>
    <w:p w14:paraId="68E428F1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  Le Soumissionnaire doit prouver, documentation à l'appui qu'il satisfait aux exigences de capacité technique et d'expérience ci-après : </w:t>
      </w: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 xml:space="preserve">Réaliser durant les cinq dernières années au moins 1 marché </w:t>
      </w:r>
      <w:proofErr w:type="gramStart"/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similaire</w:t>
      </w:r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 .</w:t>
      </w:r>
      <w:proofErr w:type="gramEnd"/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 </w:t>
      </w: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Cette expérience doit être attestée par une attestation de bonne exécution et/ou un procès-verbal de réception.</w:t>
      </w:r>
    </w:p>
    <w:p w14:paraId="14039A4B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Une marge de préférence </w:t>
      </w:r>
      <w:r w:rsidRPr="00271B08">
        <w:rPr>
          <w:rFonts w:ascii="Times New Roman" w:eastAsia="Times New Roman" w:hAnsi="Times New Roman" w:cs="Times New Roman"/>
          <w:i/>
          <w:iCs/>
          <w:color w:val="555555"/>
          <w:kern w:val="0"/>
          <w:sz w:val="24"/>
          <w:szCs w:val="24"/>
          <w:lang w:eastAsia="fr-FR"/>
          <w14:ligatures w14:val="none"/>
        </w:rPr>
        <w:t xml:space="preserve">ne sera </w:t>
      </w:r>
      <w:proofErr w:type="gramStart"/>
      <w:r w:rsidRPr="00271B08">
        <w:rPr>
          <w:rFonts w:ascii="Times New Roman" w:eastAsia="Times New Roman" w:hAnsi="Times New Roman" w:cs="Times New Roman"/>
          <w:i/>
          <w:iCs/>
          <w:color w:val="555555"/>
          <w:kern w:val="0"/>
          <w:sz w:val="24"/>
          <w:szCs w:val="24"/>
          <w:lang w:eastAsia="fr-FR"/>
          <w14:ligatures w14:val="none"/>
        </w:rPr>
        <w:t>pas </w:t>
      </w:r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 octroyée</w:t>
      </w:r>
      <w:proofErr w:type="gramEnd"/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 xml:space="preserve"> aux soumissionnaires éligibles.</w:t>
      </w:r>
    </w:p>
    <w:p w14:paraId="6942E292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  <w:t> </w:t>
      </w:r>
    </w:p>
    <w:p w14:paraId="45FAE523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  <w:t> </w:t>
      </w:r>
    </w:p>
    <w:p w14:paraId="45355159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6. Les offres devront être soumises à l'adresse ci-après :</w:t>
      </w:r>
    </w:p>
    <w:p w14:paraId="297E90CF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Monsieur </w:t>
      </w:r>
      <w:r w:rsidRPr="00271B08">
        <w:rPr>
          <w:rFonts w:ascii="Times New Roman" w:eastAsia="Times New Roman" w:hAnsi="Times New Roman" w:cs="Times New Roman"/>
          <w:b/>
          <w:bCs/>
          <w:color w:val="000000"/>
          <w:kern w:val="0"/>
          <w:lang w:eastAsia="fr-FR"/>
          <w14:ligatures w14:val="none"/>
        </w:rPr>
        <w:t xml:space="preserve">le Président de la Commission de Passation des Marchés de la </w:t>
      </w:r>
      <w:proofErr w:type="spellStart"/>
      <w:r w:rsidRPr="00271B08">
        <w:rPr>
          <w:rFonts w:ascii="Times New Roman" w:eastAsia="Times New Roman" w:hAnsi="Times New Roman" w:cs="Times New Roman"/>
          <w:b/>
          <w:bCs/>
          <w:color w:val="000000"/>
          <w:kern w:val="0"/>
          <w:lang w:eastAsia="fr-FR"/>
          <w14:ligatures w14:val="none"/>
        </w:rPr>
        <w:t>DPEFDirection</w:t>
      </w:r>
      <w:proofErr w:type="spellEnd"/>
      <w:r w:rsidRPr="00271B08">
        <w:rPr>
          <w:rFonts w:ascii="Times New Roman" w:eastAsia="Times New Roman" w:hAnsi="Times New Roman" w:cs="Times New Roman"/>
          <w:b/>
          <w:bCs/>
          <w:color w:val="000000"/>
          <w:kern w:val="0"/>
          <w:lang w:eastAsia="fr-FR"/>
          <w14:ligatures w14:val="none"/>
        </w:rPr>
        <w:t xml:space="preserve"> des Projets Education-Formation ; Immeuble de la DPEF, rue 42-037, </w:t>
      </w:r>
      <w:proofErr w:type="spellStart"/>
      <w:r w:rsidRPr="00271B08">
        <w:rPr>
          <w:rFonts w:ascii="Times New Roman" w:eastAsia="Times New Roman" w:hAnsi="Times New Roman" w:cs="Times New Roman"/>
          <w:b/>
          <w:bCs/>
          <w:color w:val="000000"/>
          <w:kern w:val="0"/>
          <w:lang w:eastAsia="fr-FR"/>
          <w14:ligatures w14:val="none"/>
        </w:rPr>
        <w:t>TevraghZeina</w:t>
      </w:r>
      <w:proofErr w:type="spellEnd"/>
      <w:r w:rsidRPr="00271B08">
        <w:rPr>
          <w:rFonts w:ascii="Times New Roman" w:eastAsia="Times New Roman" w:hAnsi="Times New Roman" w:cs="Times New Roman"/>
          <w:b/>
          <w:bCs/>
          <w:color w:val="000000"/>
          <w:kern w:val="0"/>
          <w:lang w:eastAsia="fr-FR"/>
          <w14:ligatures w14:val="none"/>
        </w:rPr>
        <w:t xml:space="preserve"> Nouakchott (Contiguë à l'école KHAYAR ; ilot V). Tél+222 45 25 20 63 Ilot V lot B 33 - BP : 5193 ; Téléphone : (222) 45 29 41 88 - Fax (222) 45 29 73 04 Nouakchott-Mauritanie</w:t>
      </w:r>
    </w:p>
    <w:p w14:paraId="778627FE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  <w:t> </w:t>
      </w:r>
    </w:p>
    <w:p w14:paraId="70B93075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7. Les offres de remises en retard ne seront pas acceptées. Les offres seront ouvertes en présence des représentants des candidats présents à la Commission de Passation des Marchés de la DPEF au plus tard </w:t>
      </w:r>
      <w:r w:rsidRPr="00271B08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fr-FR"/>
          <w14:ligatures w14:val="none"/>
        </w:rPr>
        <w:t xml:space="preserve">le 21/12/2023 à 12 heures </w:t>
      </w:r>
      <w:proofErr w:type="gramStart"/>
      <w:r w:rsidRPr="00271B08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fr-FR"/>
          <w14:ligatures w14:val="none"/>
        </w:rPr>
        <w:t>TU</w:t>
      </w: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 .</w:t>
      </w:r>
      <w:proofErr w:type="gramEnd"/>
    </w:p>
    <w:p w14:paraId="0B84FC02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  <w:t> </w:t>
      </w:r>
    </w:p>
    <w:p w14:paraId="07C483D0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fr-FR"/>
          <w14:ligatures w14:val="none"/>
        </w:rPr>
        <w:t>8.Les offres demeureront valables pour une durée de 120 jours à compter de la date de dépôt des offres.</w:t>
      </w:r>
    </w:p>
    <w:p w14:paraId="1901870D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  <w:t> </w:t>
      </w:r>
    </w:p>
    <w:p w14:paraId="6AA6B1F2" w14:textId="77777777" w:rsidR="00271B08" w:rsidRPr="00271B08" w:rsidRDefault="00271B08" w:rsidP="00271B08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  <w:t> </w:t>
      </w:r>
    </w:p>
    <w:p w14:paraId="180581E9" w14:textId="77777777" w:rsidR="00271B08" w:rsidRPr="00271B08" w:rsidRDefault="00271B08" w:rsidP="00271B08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Le Directeur des Projets Éducation – Formation</w:t>
      </w:r>
    </w:p>
    <w:p w14:paraId="265577D3" w14:textId="77777777" w:rsidR="00271B08" w:rsidRPr="00271B08" w:rsidRDefault="00271B08" w:rsidP="00271B08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555555"/>
          <w:kern w:val="0"/>
          <w:sz w:val="23"/>
          <w:szCs w:val="23"/>
          <w:lang w:eastAsia="fr-FR"/>
          <w14:ligatures w14:val="none"/>
        </w:rPr>
      </w:pPr>
      <w:r w:rsidRPr="00271B08">
        <w:rPr>
          <w:rFonts w:ascii="Times New Roman" w:eastAsia="Times New Roman" w:hAnsi="Times New Roman" w:cs="Times New Roman"/>
          <w:b/>
          <w:bCs/>
          <w:color w:val="555555"/>
          <w:kern w:val="0"/>
          <w:sz w:val="24"/>
          <w:szCs w:val="24"/>
          <w:lang w:eastAsia="fr-FR"/>
          <w14:ligatures w14:val="none"/>
        </w:rPr>
        <w:t>Mohamed Vall DIKEH</w:t>
      </w:r>
    </w:p>
    <w:p w14:paraId="2581C512" w14:textId="77777777" w:rsidR="007B3FB7" w:rsidRDefault="007B3FB7"/>
    <w:sectPr w:rsidR="007B3FB7" w:rsidSect="00FA6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097"/>
    <w:multiLevelType w:val="multilevel"/>
    <w:tmpl w:val="F5E6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A4B38"/>
    <w:multiLevelType w:val="multilevel"/>
    <w:tmpl w:val="DAB4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962A0"/>
    <w:multiLevelType w:val="multilevel"/>
    <w:tmpl w:val="A8C65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F67CB6"/>
    <w:multiLevelType w:val="multilevel"/>
    <w:tmpl w:val="501C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965339"/>
    <w:multiLevelType w:val="multilevel"/>
    <w:tmpl w:val="FEBC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17154F"/>
    <w:multiLevelType w:val="multilevel"/>
    <w:tmpl w:val="46C8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4694668">
    <w:abstractNumId w:val="2"/>
  </w:num>
  <w:num w:numId="2" w16cid:durableId="1527140572">
    <w:abstractNumId w:val="0"/>
  </w:num>
  <w:num w:numId="3" w16cid:durableId="1426880689">
    <w:abstractNumId w:val="3"/>
  </w:num>
  <w:num w:numId="4" w16cid:durableId="1019503205">
    <w:abstractNumId w:val="5"/>
  </w:num>
  <w:num w:numId="5" w16cid:durableId="471757174">
    <w:abstractNumId w:val="4"/>
  </w:num>
  <w:num w:numId="6" w16cid:durableId="1070351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08"/>
    <w:rsid w:val="00271B08"/>
    <w:rsid w:val="007B3FB7"/>
    <w:rsid w:val="00C8727D"/>
    <w:rsid w:val="00FA6928"/>
    <w:rsid w:val="00FB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CEFC"/>
  <w15:chartTrackingRefBased/>
  <w15:docId w15:val="{FCD416F2-4BFF-4144-8AE3-236C6893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almari">
    <w:name w:val="fontalmari"/>
    <w:basedOn w:val="Normal"/>
    <w:rsid w:val="0027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7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271B08"/>
    <w:rPr>
      <w:b/>
      <w:bCs/>
    </w:rPr>
  </w:style>
  <w:style w:type="character" w:styleId="Accentuation">
    <w:name w:val="Emphasis"/>
    <w:basedOn w:val="Policepardfaut"/>
    <w:uiPriority w:val="20"/>
    <w:qFormat/>
    <w:rsid w:val="00271B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5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1324</Words>
  <Characters>7287</Characters>
  <Application>Microsoft Office Word</Application>
  <DocSecurity>0</DocSecurity>
  <Lines>60</Lines>
  <Paragraphs>17</Paragraphs>
  <ScaleCrop>false</ScaleCrop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Sidi Mohamed</dc:creator>
  <cp:keywords/>
  <dc:description/>
  <cp:lastModifiedBy>Mohamed Sidi Mohamed</cp:lastModifiedBy>
  <cp:revision>2</cp:revision>
  <dcterms:created xsi:type="dcterms:W3CDTF">2023-12-08T10:09:00Z</dcterms:created>
  <dcterms:modified xsi:type="dcterms:W3CDTF">2023-12-08T10:11:00Z</dcterms:modified>
</cp:coreProperties>
</file>